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C8D11" w14:textId="77777777" w:rsidR="007E61F9" w:rsidRDefault="007E61F9" w:rsidP="007E61F9">
      <w:pPr>
        <w:pStyle w:val="Standard"/>
        <w:jc w:val="both"/>
        <w:rPr>
          <w:color w:val="000000"/>
          <w:sz w:val="20"/>
          <w:szCs w:val="20"/>
          <w:shd w:val="clear" w:color="auto" w:fill="FFFFFF"/>
        </w:rPr>
      </w:pPr>
      <w:r>
        <w:rPr>
          <w:sz w:val="20"/>
          <w:szCs w:val="20"/>
        </w:rPr>
        <w:t>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Pr>
          <w:color w:val="000000"/>
          <w:sz w:val="20"/>
          <w:szCs w:val="20"/>
          <w:shd w:val="clear" w:color="auto" w:fill="FFFFFF"/>
        </w:rPr>
        <w:t>ля эстетической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p>
    <w:p w14:paraId="6F0C7A5F" w14:textId="77777777" w:rsidR="007E61F9" w:rsidRDefault="007E61F9" w:rsidP="007E61F9">
      <w:pPr>
        <w:pStyle w:val="Standard"/>
        <w:jc w:val="center"/>
        <w:rPr>
          <w:color w:val="000000"/>
          <w:sz w:val="20"/>
          <w:szCs w:val="20"/>
          <w:shd w:val="clear" w:color="auto" w:fill="FFFFFF"/>
        </w:rPr>
      </w:pPr>
    </w:p>
    <w:p w14:paraId="4CBF8D5D" w14:textId="77777777" w:rsidR="007E61F9" w:rsidRDefault="007E61F9" w:rsidP="007E61F9">
      <w:pPr>
        <w:pStyle w:val="Standard"/>
        <w:jc w:val="center"/>
        <w:rPr>
          <w:color w:val="000000"/>
          <w:sz w:val="20"/>
          <w:szCs w:val="20"/>
          <w:shd w:val="clear" w:color="auto" w:fill="FFFFFF"/>
        </w:rPr>
      </w:pPr>
    </w:p>
    <w:p w14:paraId="6B9F168E" w14:textId="77777777" w:rsidR="007E61F9" w:rsidRDefault="007E61F9" w:rsidP="007E61F9">
      <w:pPr>
        <w:pStyle w:val="Standard"/>
        <w:jc w:val="both"/>
        <w:rPr>
          <w:b/>
          <w:sz w:val="20"/>
          <w:szCs w:val="20"/>
        </w:rPr>
      </w:pPr>
      <w:r>
        <w:rPr>
          <w:kern w:val="0"/>
          <w:sz w:val="20"/>
          <w:szCs w:val="20"/>
        </w:rPr>
        <w:t>Настоящим Я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w:t>
      </w:r>
    </w:p>
    <w:p w14:paraId="51312365" w14:textId="77777777" w:rsidR="007E61F9" w:rsidRDefault="007E61F9" w:rsidP="007E61F9">
      <w:pPr>
        <w:pStyle w:val="Standard"/>
        <w:jc w:val="center"/>
        <w:rPr>
          <w:b/>
          <w:sz w:val="20"/>
          <w:szCs w:val="20"/>
        </w:rPr>
      </w:pPr>
    </w:p>
    <w:p w14:paraId="6527C36A" w14:textId="77777777" w:rsidR="007E61F9" w:rsidRDefault="007E61F9" w:rsidP="007E61F9">
      <w:pPr>
        <w:pStyle w:val="Standard"/>
        <w:jc w:val="center"/>
        <w:rPr>
          <w:b/>
          <w:sz w:val="20"/>
          <w:szCs w:val="20"/>
        </w:rPr>
      </w:pPr>
      <w:r>
        <w:rPr>
          <w:b/>
          <w:sz w:val="20"/>
          <w:szCs w:val="20"/>
        </w:rPr>
        <w:t>Договор на оказание платных медицинских услуг</w:t>
      </w:r>
    </w:p>
    <w:p w14:paraId="41809EA9" w14:textId="77777777" w:rsidR="007E61F9" w:rsidRDefault="007E61F9" w:rsidP="007E61F9">
      <w:pPr>
        <w:pStyle w:val="Standard"/>
        <w:jc w:val="center"/>
        <w:rPr>
          <w:b/>
          <w:sz w:val="20"/>
          <w:szCs w:val="20"/>
        </w:rPr>
      </w:pPr>
      <w:r>
        <w:rPr>
          <w:b/>
          <w:sz w:val="20"/>
          <w:szCs w:val="20"/>
        </w:rPr>
        <w:t>(публичная оферта)</w:t>
      </w:r>
    </w:p>
    <w:p w14:paraId="7E539B79" w14:textId="77777777" w:rsidR="007E61F9" w:rsidRDefault="007E61F9" w:rsidP="007E61F9">
      <w:pPr>
        <w:pStyle w:val="Standard"/>
        <w:jc w:val="both"/>
        <w:rPr>
          <w:i/>
          <w:sz w:val="20"/>
          <w:szCs w:val="20"/>
          <w:u w:val="single"/>
        </w:rPr>
      </w:pPr>
    </w:p>
    <w:p w14:paraId="6880683E" w14:textId="77777777" w:rsidR="007E61F9" w:rsidRDefault="007E61F9" w:rsidP="007E61F9">
      <w:pPr>
        <w:pStyle w:val="Standard"/>
        <w:jc w:val="both"/>
      </w:pPr>
      <w:r>
        <w:rPr>
          <w:i/>
          <w:sz w:val="20"/>
          <w:szCs w:val="20"/>
          <w:u w:val="single"/>
        </w:rPr>
        <w:t xml:space="preserve">г. </w:t>
      </w:r>
      <w:r>
        <w:rPr>
          <w:i/>
          <w:sz w:val="20"/>
          <w:szCs w:val="20"/>
          <w:u w:val="single"/>
        </w:rPr>
        <w:t xml:space="preserve">Москва             </w:t>
      </w:r>
      <w:r>
        <w:rPr>
          <w:i/>
          <w:sz w:val="20"/>
          <w:szCs w:val="20"/>
          <w:u w:val="single"/>
        </w:rPr>
        <w:t xml:space="preserve">                                                                                                          «     »                        202</w:t>
      </w:r>
      <w:r>
        <w:rPr>
          <w:i/>
          <w:sz w:val="20"/>
          <w:szCs w:val="20"/>
          <w:u w:val="single"/>
        </w:rPr>
        <w:t>3</w:t>
      </w:r>
      <w:r>
        <w:rPr>
          <w:i/>
          <w:sz w:val="20"/>
          <w:szCs w:val="20"/>
          <w:u w:val="single"/>
        </w:rPr>
        <w:t xml:space="preserve">     г.</w:t>
      </w:r>
    </w:p>
    <w:p w14:paraId="212BF2F5" w14:textId="77777777" w:rsidR="007E61F9" w:rsidRDefault="007E61F9" w:rsidP="007E61F9">
      <w:pPr>
        <w:pStyle w:val="Standard"/>
        <w:jc w:val="both"/>
        <w:rPr>
          <w:sz w:val="20"/>
          <w:szCs w:val="20"/>
        </w:rPr>
      </w:pPr>
    </w:p>
    <w:p w14:paraId="2E147214" w14:textId="77777777" w:rsidR="007E61F9" w:rsidRDefault="007E61F9" w:rsidP="007E61F9">
      <w:pPr>
        <w:pStyle w:val="Standard"/>
        <w:ind w:firstLine="849"/>
        <w:jc w:val="both"/>
        <w:rPr>
          <w:color w:val="000000"/>
          <w:sz w:val="20"/>
          <w:szCs w:val="20"/>
        </w:rPr>
      </w:pPr>
      <w:r>
        <w:rPr>
          <w:color w:val="000000"/>
          <w:sz w:val="20"/>
          <w:szCs w:val="20"/>
        </w:rPr>
        <w:t xml:space="preserve">Общество с ограниченной ответственностью «Эстетическая стоматология «Профессионал», расположенное по </w:t>
      </w:r>
      <w:r>
        <w:rPr>
          <w:sz w:val="20"/>
          <w:szCs w:val="20"/>
        </w:rPr>
        <w:t>адресу: Москва, улица Удальцова, дом 30</w:t>
      </w:r>
      <w:r>
        <w:rPr>
          <w:bCs/>
          <w:sz w:val="20"/>
          <w:szCs w:val="20"/>
        </w:rPr>
        <w:t>, свидетельство ОГРН серия 77 №017136164 выдано</w:t>
      </w:r>
      <w:r>
        <w:rPr>
          <w:color w:val="000000"/>
          <w:sz w:val="20"/>
          <w:szCs w:val="20"/>
        </w:rPr>
        <w:t xml:space="preserve"> МИФНС №46 по г.Москве, ИНН 7729461549, действующее в соответствии с Лицензией № ЛО41-01137-77/00338796</w:t>
      </w:r>
      <w:r>
        <w:rPr>
          <w:rFonts w:eastAsia="TimesNewRomanPSMT"/>
          <w:color w:val="000000"/>
          <w:sz w:val="20"/>
          <w:szCs w:val="20"/>
        </w:rPr>
        <w:t xml:space="preserve"> </w:t>
      </w:r>
      <w:r>
        <w:rPr>
          <w:color w:val="000000"/>
          <w:sz w:val="20"/>
          <w:szCs w:val="20"/>
        </w:rPr>
        <w:t xml:space="preserve">от 17.09.2018 г.,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Pr="00171873">
        <w:rPr>
          <w:color w:val="000000"/>
          <w:sz w:val="20"/>
          <w:szCs w:val="20"/>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w:t>
      </w:r>
      <w:commentRangeStart w:id="0"/>
      <w:r w:rsidRPr="00171873">
        <w:rPr>
          <w:color w:val="000000"/>
          <w:sz w:val="20"/>
          <w:szCs w:val="20"/>
        </w:rPr>
        <w:t>помощи</w:t>
      </w:r>
      <w:commentRangeEnd w:id="0"/>
      <w:r w:rsidRPr="00171873">
        <w:rPr>
          <w:rStyle w:val="CommentReference"/>
          <w:rFonts w:eastAsia="SimSun" w:cs="Mangal"/>
          <w:lang w:bidi="hi-IN"/>
        </w:rPr>
        <w:commentReference w:id="0"/>
      </w:r>
      <w:r w:rsidRPr="00171873">
        <w:rPr>
          <w:color w:val="000000"/>
          <w:sz w:val="20"/>
          <w:szCs w:val="20"/>
        </w:rPr>
        <w:t xml:space="preserve"> в амбулаторных условиях по: рентгенологии, сестринскому делу, при оказании первичной специализированной медико-санитарной помощи в амбулаторных условиях по: кардиологии, ортодонтии, стоматологии детской,стоматологии общей практики, стоматологии ортопедической, стоматологии терапевтической, стоматологии хирургической,</w:t>
      </w:r>
      <w:r>
        <w:rPr>
          <w:color w:val="000000"/>
          <w:sz w:val="20"/>
          <w:szCs w:val="20"/>
        </w:rPr>
        <w:t xml:space="preserve"> </w:t>
      </w:r>
      <w:r>
        <w:rPr>
          <w:bCs/>
          <w:color w:val="000000"/>
          <w:sz w:val="20"/>
          <w:szCs w:val="20"/>
        </w:rPr>
        <w:t xml:space="preserve"> </w:t>
      </w:r>
      <w:r>
        <w:rPr>
          <w:color w:val="000000"/>
          <w:sz w:val="20"/>
          <w:szCs w:val="20"/>
        </w:rPr>
        <w:t>выданной Департаментом здравоохранения города Москвы</w:t>
      </w:r>
      <w:r>
        <w:rPr>
          <w:color w:val="000000"/>
          <w:sz w:val="20"/>
          <w:szCs w:val="20"/>
        </w:rPr>
        <w:t xml:space="preserve"> </w:t>
      </w:r>
      <w:r w:rsidRPr="005B3ED0">
        <w:rPr>
          <w:sz w:val="20"/>
          <w:szCs w:val="20"/>
        </w:rPr>
        <w:t xml:space="preserve">срок действия - бессрочно, </w:t>
      </w:r>
      <w:r>
        <w:rPr>
          <w:color w:val="000000"/>
          <w:sz w:val="20"/>
          <w:szCs w:val="20"/>
        </w:rPr>
        <w:t xml:space="preserve">в лице Генерального директор Блюмкиной И.М., действующего на основании Устава, в дальнейшем именуемое </w:t>
      </w:r>
      <w:r>
        <w:rPr>
          <w:b/>
          <w:color w:val="000000"/>
          <w:sz w:val="20"/>
          <w:szCs w:val="20"/>
        </w:rPr>
        <w:t xml:space="preserve">« </w:t>
      </w:r>
      <w:r>
        <w:rPr>
          <w:b/>
          <w:color w:val="000000"/>
          <w:sz w:val="20"/>
          <w:szCs w:val="20"/>
        </w:rPr>
        <w:t>Исполнитель»,</w:t>
      </w:r>
      <w:r>
        <w:rPr>
          <w:color w:val="000000"/>
          <w:sz w:val="20"/>
          <w:szCs w:val="20"/>
        </w:rPr>
        <w:t xml:space="preserve"> публикует настоящий договор на оказание платных медицинских услуг в области стоматологии </w:t>
      </w:r>
      <w:r w:rsidRPr="0006283A">
        <w:rPr>
          <w:color w:val="000000"/>
          <w:sz w:val="20"/>
          <w:szCs w:val="20"/>
        </w:rPr>
        <w:t xml:space="preserve">являющийся публичным договором-офертой (предложением) в адрес </w:t>
      </w:r>
      <w:r>
        <w:rPr>
          <w:sz w:val="20"/>
          <w:szCs w:val="20"/>
        </w:rPr>
        <w:t>Потребителей (Заказчиков)</w:t>
      </w:r>
      <w:r w:rsidRPr="0006283A">
        <w:rPr>
          <w:color w:val="000000"/>
          <w:sz w:val="20"/>
          <w:szCs w:val="20"/>
        </w:rPr>
        <w:t>.</w:t>
      </w:r>
    </w:p>
    <w:p w14:paraId="61693145" w14:textId="77777777" w:rsidR="007E61F9" w:rsidRDefault="007E61F9" w:rsidP="007E61F9">
      <w:pPr>
        <w:pStyle w:val="Standard"/>
        <w:ind w:firstLine="849"/>
        <w:jc w:val="both"/>
        <w:rPr>
          <w:color w:val="000000"/>
          <w:sz w:val="20"/>
          <w:szCs w:val="20"/>
        </w:rPr>
      </w:pPr>
    </w:p>
    <w:p w14:paraId="1B941343" w14:textId="77777777" w:rsidR="007E61F9" w:rsidRDefault="007E61F9" w:rsidP="007E61F9">
      <w:pPr>
        <w:rPr>
          <w:rFonts w:eastAsia="Times New Roman" w:cs="Times New Roman"/>
          <w:color w:val="000000"/>
          <w:sz w:val="20"/>
          <w:szCs w:val="20"/>
          <w:lang w:bidi="ar-SA"/>
        </w:rPr>
      </w:pPr>
      <w:r w:rsidRPr="005C7B5A">
        <w:rPr>
          <w:rFonts w:eastAsia="Times New Roman" w:cs="Times New Roman"/>
          <w:color w:val="000000"/>
          <w:sz w:val="20"/>
          <w:szCs w:val="20"/>
          <w:lang w:bidi="ar-SA"/>
        </w:rPr>
        <w:t>Основные понятия, используемые в настоящей публичной оферте:</w:t>
      </w:r>
    </w:p>
    <w:p w14:paraId="1AB3BA19" w14:textId="77777777" w:rsidR="007E61F9" w:rsidRPr="005C7B5A" w:rsidRDefault="007E61F9" w:rsidP="007E61F9">
      <w:pPr>
        <w:rPr>
          <w:rFonts w:eastAsia="Times New Roman" w:cs="Times New Roman"/>
          <w:color w:val="000000"/>
          <w:sz w:val="20"/>
          <w:szCs w:val="20"/>
          <w:lang w:bidi="ar-SA"/>
        </w:rPr>
      </w:pPr>
    </w:p>
    <w:p w14:paraId="7BF712DE" w14:textId="77777777" w:rsidR="007E61F9" w:rsidRPr="00B03EBF" w:rsidRDefault="007E61F9" w:rsidP="007E61F9">
      <w:pPr>
        <w:jc w:val="both"/>
        <w:rPr>
          <w:rFonts w:eastAsia="Times New Roman" w:cs="Times New Roman"/>
          <w:color w:val="000000"/>
          <w:sz w:val="20"/>
          <w:szCs w:val="20"/>
          <w:lang w:bidi="ar-SA"/>
        </w:rPr>
      </w:pPr>
      <w:r>
        <w:rPr>
          <w:rFonts w:eastAsia="Times New Roman" w:cs="Times New Roman"/>
          <w:color w:val="000000"/>
          <w:sz w:val="20"/>
          <w:szCs w:val="20"/>
          <w:lang w:bidi="ar-SA"/>
        </w:rPr>
        <w:t>«</w:t>
      </w:r>
      <w:r w:rsidRPr="00B03EBF">
        <w:rPr>
          <w:rFonts w:eastAsia="Times New Roman" w:cs="Times New Roman"/>
          <w:color w:val="000000"/>
          <w:sz w:val="20"/>
          <w:szCs w:val="20"/>
          <w:lang w:bidi="ar-SA"/>
        </w:rPr>
        <w:t>платные медицинские услуги</w:t>
      </w:r>
      <w:r>
        <w:rPr>
          <w:rFonts w:eastAsia="Times New Roman" w:cs="Times New Roman"/>
          <w:color w:val="000000"/>
          <w:sz w:val="20"/>
          <w:szCs w:val="20"/>
          <w:lang w:bidi="ar-SA"/>
        </w:rPr>
        <w:t>»</w:t>
      </w:r>
      <w:r w:rsidRPr="00B03EBF">
        <w:rPr>
          <w:rFonts w:eastAsia="Times New Roman" w:cs="Times New Roman"/>
          <w:color w:val="000000"/>
          <w:sz w:val="20"/>
          <w:szCs w:val="20"/>
          <w:lang w:bidi="ar-SA"/>
        </w:rPr>
        <w:t xml:space="preserve"> </w:t>
      </w:r>
      <w:r>
        <w:rPr>
          <w:rFonts w:eastAsia="Times New Roman" w:cs="Times New Roman"/>
          <w:color w:val="000000"/>
          <w:sz w:val="20"/>
          <w:szCs w:val="20"/>
          <w:lang w:bidi="ar-SA"/>
        </w:rPr>
        <w:t>–</w:t>
      </w:r>
      <w:r w:rsidRPr="00B03EBF">
        <w:rPr>
          <w:rFonts w:eastAsia="Times New Roman" w:cs="Times New Roman"/>
          <w:color w:val="000000"/>
          <w:sz w:val="20"/>
          <w:szCs w:val="20"/>
          <w:lang w:bidi="ar-SA"/>
        </w:rPr>
        <w:t xml:space="preserve">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509BBAEB" w14:textId="77777777" w:rsidR="007E61F9" w:rsidRPr="00B03EBF" w:rsidRDefault="007E61F9" w:rsidP="007E61F9">
      <w:pPr>
        <w:jc w:val="both"/>
        <w:rPr>
          <w:rFonts w:eastAsia="Times New Roman" w:cs="Times New Roman"/>
          <w:color w:val="000000"/>
          <w:sz w:val="20"/>
          <w:szCs w:val="20"/>
          <w:lang w:bidi="ar-SA"/>
        </w:rPr>
      </w:pPr>
      <w:r>
        <w:rPr>
          <w:rFonts w:eastAsia="Times New Roman" w:cs="Times New Roman"/>
          <w:color w:val="000000"/>
          <w:sz w:val="20"/>
          <w:szCs w:val="20"/>
          <w:lang w:bidi="ar-SA"/>
        </w:rPr>
        <w:t>«</w:t>
      </w:r>
      <w:r w:rsidRPr="00B03EBF">
        <w:rPr>
          <w:rFonts w:eastAsia="Times New Roman" w:cs="Times New Roman"/>
          <w:color w:val="000000"/>
          <w:sz w:val="20"/>
          <w:szCs w:val="20"/>
          <w:lang w:bidi="ar-SA"/>
        </w:rPr>
        <w:t>заказчик</w:t>
      </w:r>
      <w:r>
        <w:rPr>
          <w:rFonts w:eastAsia="Times New Roman" w:cs="Times New Roman"/>
          <w:color w:val="000000"/>
          <w:sz w:val="20"/>
          <w:szCs w:val="20"/>
          <w:lang w:bidi="ar-SA"/>
        </w:rPr>
        <w:t>» –</w:t>
      </w:r>
      <w:r w:rsidRPr="00B03EBF">
        <w:rPr>
          <w:rFonts w:eastAsia="Times New Roman" w:cs="Times New Roman"/>
          <w:color w:val="000000"/>
          <w:sz w:val="20"/>
          <w:szCs w:val="20"/>
          <w:lang w:bidi="ar-SA"/>
        </w:rPr>
        <w:t xml:space="preserve">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015EB559" w14:textId="77777777" w:rsidR="007E61F9" w:rsidRPr="00B03EBF" w:rsidRDefault="007E61F9" w:rsidP="007E61F9">
      <w:pPr>
        <w:jc w:val="both"/>
        <w:rPr>
          <w:rFonts w:eastAsia="Times New Roman" w:cs="Times New Roman"/>
          <w:color w:val="000000"/>
          <w:sz w:val="20"/>
          <w:szCs w:val="20"/>
          <w:lang w:bidi="ar-SA"/>
        </w:rPr>
      </w:pPr>
      <w:r>
        <w:rPr>
          <w:rFonts w:eastAsia="Times New Roman" w:cs="Times New Roman"/>
          <w:color w:val="000000"/>
          <w:sz w:val="20"/>
          <w:szCs w:val="20"/>
          <w:lang w:bidi="ar-SA"/>
        </w:rPr>
        <w:t>«Потребитель (потребитель)» –</w:t>
      </w:r>
      <w:r w:rsidRPr="00B03EBF">
        <w:rPr>
          <w:rFonts w:eastAsia="Times New Roman" w:cs="Times New Roman"/>
          <w:color w:val="000000"/>
          <w:sz w:val="20"/>
          <w:szCs w:val="20"/>
          <w:lang w:bidi="ar-SA"/>
        </w:rPr>
        <w:t xml:space="preserve">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r>
        <w:rPr>
          <w:rFonts w:eastAsia="Times New Roman" w:cs="Times New Roman"/>
          <w:color w:val="000000"/>
          <w:sz w:val="20"/>
          <w:szCs w:val="20"/>
          <w:lang w:bidi="ar-SA"/>
        </w:rPr>
        <w:t>;</w:t>
      </w:r>
    </w:p>
    <w:p w14:paraId="295FC0FE" w14:textId="77777777" w:rsidR="007E61F9" w:rsidRPr="00B03EBF" w:rsidRDefault="007E61F9" w:rsidP="007E61F9">
      <w:pPr>
        <w:jc w:val="both"/>
        <w:rPr>
          <w:rFonts w:eastAsia="Times New Roman" w:cs="Times New Roman"/>
          <w:color w:val="000000"/>
          <w:sz w:val="20"/>
          <w:szCs w:val="20"/>
          <w:lang w:bidi="ar-SA"/>
        </w:rPr>
      </w:pPr>
      <w:r>
        <w:rPr>
          <w:rFonts w:eastAsia="Times New Roman" w:cs="Times New Roman"/>
          <w:color w:val="000000"/>
          <w:sz w:val="20"/>
          <w:szCs w:val="20"/>
          <w:lang w:bidi="ar-SA"/>
        </w:rPr>
        <w:t>«</w:t>
      </w:r>
      <w:r w:rsidRPr="00B03EBF">
        <w:rPr>
          <w:rFonts w:eastAsia="Times New Roman" w:cs="Times New Roman"/>
          <w:color w:val="000000"/>
          <w:sz w:val="20"/>
          <w:szCs w:val="20"/>
          <w:lang w:bidi="ar-SA"/>
        </w:rPr>
        <w:t>исполнитель</w:t>
      </w:r>
      <w:r>
        <w:rPr>
          <w:rFonts w:eastAsia="Times New Roman" w:cs="Times New Roman"/>
          <w:color w:val="000000"/>
          <w:sz w:val="20"/>
          <w:szCs w:val="20"/>
          <w:lang w:bidi="ar-SA"/>
        </w:rPr>
        <w:t>»</w:t>
      </w:r>
      <w:r w:rsidRPr="00B03EBF">
        <w:rPr>
          <w:rFonts w:eastAsia="Times New Roman" w:cs="Times New Roman"/>
          <w:color w:val="000000"/>
          <w:sz w:val="20"/>
          <w:szCs w:val="20"/>
          <w:lang w:bidi="ar-SA"/>
        </w:rPr>
        <w:t xml:space="preserve"> </w:t>
      </w:r>
      <w:r>
        <w:rPr>
          <w:rFonts w:eastAsia="Times New Roman" w:cs="Times New Roman"/>
          <w:color w:val="000000"/>
          <w:sz w:val="20"/>
          <w:szCs w:val="20"/>
          <w:lang w:bidi="ar-SA"/>
        </w:rPr>
        <w:t>–</w:t>
      </w:r>
      <w:r w:rsidRPr="00B03EBF">
        <w:rPr>
          <w:rFonts w:eastAsia="Times New Roman" w:cs="Times New Roman"/>
          <w:color w:val="000000"/>
          <w:sz w:val="20"/>
          <w:szCs w:val="20"/>
          <w:lang w:bidi="ar-SA"/>
        </w:rPr>
        <w:t xml:space="preserve">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597BA9D0" w14:textId="77777777" w:rsidR="007E61F9" w:rsidRDefault="007E61F9" w:rsidP="007E61F9">
      <w:pPr>
        <w:pStyle w:val="Standard"/>
        <w:ind w:firstLine="849"/>
        <w:jc w:val="both"/>
        <w:rPr>
          <w:color w:val="000000"/>
          <w:sz w:val="20"/>
          <w:szCs w:val="20"/>
        </w:rPr>
      </w:pPr>
    </w:p>
    <w:p w14:paraId="782E7839" w14:textId="77777777" w:rsidR="007E61F9" w:rsidRDefault="007E61F9" w:rsidP="007E61F9">
      <w:pPr>
        <w:pStyle w:val="Standard"/>
        <w:numPr>
          <w:ilvl w:val="0"/>
          <w:numId w:val="3"/>
        </w:numPr>
        <w:tabs>
          <w:tab w:val="left" w:pos="1854"/>
        </w:tabs>
        <w:suppressAutoHyphens w:val="0"/>
        <w:spacing w:before="120" w:after="120"/>
        <w:ind w:left="927"/>
        <w:jc w:val="center"/>
        <w:rPr>
          <w:b/>
          <w:bCs/>
          <w:sz w:val="20"/>
          <w:szCs w:val="20"/>
        </w:rPr>
      </w:pPr>
      <w:r w:rsidRPr="00871A8C">
        <w:rPr>
          <w:b/>
          <w:bCs/>
          <w:sz w:val="20"/>
          <w:szCs w:val="20"/>
        </w:rPr>
        <w:t>Общие положения</w:t>
      </w:r>
    </w:p>
    <w:p w14:paraId="29C71B32" w14:textId="77777777" w:rsidR="007E61F9" w:rsidRPr="004243A6" w:rsidRDefault="007E61F9" w:rsidP="007E61F9">
      <w:pPr>
        <w:pStyle w:val="Standard"/>
        <w:numPr>
          <w:ilvl w:val="1"/>
          <w:numId w:val="3"/>
        </w:numPr>
        <w:tabs>
          <w:tab w:val="left" w:pos="1854"/>
        </w:tabs>
        <w:suppressAutoHyphens w:val="0"/>
        <w:spacing w:before="120" w:after="120"/>
        <w:jc w:val="both"/>
        <w:rPr>
          <w:sz w:val="20"/>
          <w:szCs w:val="20"/>
        </w:rPr>
      </w:pPr>
      <w:bookmarkStart w:id="1" w:name="sub_11"/>
      <w:r w:rsidRPr="004243A6">
        <w:rPr>
          <w:sz w:val="20"/>
          <w:szCs w:val="20"/>
        </w:rPr>
        <w:t xml:space="preserve">В рамках настоящей оферты Исполнитель предоставляет </w:t>
      </w:r>
      <w:r>
        <w:rPr>
          <w:sz w:val="20"/>
          <w:szCs w:val="20"/>
        </w:rPr>
        <w:t>Потребителю (Заказчику)</w:t>
      </w:r>
      <w:r w:rsidRPr="004243A6">
        <w:rPr>
          <w:sz w:val="20"/>
          <w:szCs w:val="20"/>
        </w:rPr>
        <w:t xml:space="preserve"> возможность одновременно ознакомиться с его предложением о заключении </w:t>
      </w:r>
      <w:r>
        <w:rPr>
          <w:color w:val="000000"/>
          <w:sz w:val="20"/>
          <w:szCs w:val="20"/>
        </w:rPr>
        <w:t>договора на оказание платных медицинских услуг в области стоматологии</w:t>
      </w:r>
      <w:r w:rsidRPr="004243A6">
        <w:rPr>
          <w:sz w:val="20"/>
          <w:szCs w:val="20"/>
        </w:rPr>
        <w:t xml:space="preserve">, заключить с Исполнителем </w:t>
      </w:r>
      <w:r>
        <w:rPr>
          <w:sz w:val="20"/>
          <w:szCs w:val="20"/>
        </w:rPr>
        <w:t xml:space="preserve">такой </w:t>
      </w:r>
      <w:r w:rsidRPr="004243A6">
        <w:rPr>
          <w:sz w:val="20"/>
          <w:szCs w:val="20"/>
        </w:rPr>
        <w:t>договор</w:t>
      </w:r>
      <w:r>
        <w:rPr>
          <w:sz w:val="20"/>
          <w:szCs w:val="20"/>
        </w:rPr>
        <w:t>.</w:t>
      </w:r>
    </w:p>
    <w:bookmarkEnd w:id="1"/>
    <w:p w14:paraId="566B03A3" w14:textId="77777777" w:rsidR="007E61F9" w:rsidRPr="004243A6" w:rsidRDefault="007E61F9" w:rsidP="007E61F9">
      <w:pPr>
        <w:pStyle w:val="Standard"/>
        <w:numPr>
          <w:ilvl w:val="1"/>
          <w:numId w:val="3"/>
        </w:numPr>
        <w:tabs>
          <w:tab w:val="left" w:pos="1854"/>
        </w:tabs>
        <w:suppressAutoHyphens w:val="0"/>
        <w:spacing w:before="120" w:after="120"/>
        <w:jc w:val="both"/>
        <w:rPr>
          <w:sz w:val="20"/>
          <w:szCs w:val="20"/>
        </w:rPr>
      </w:pPr>
      <w:r w:rsidRPr="004243A6">
        <w:rPr>
          <w:sz w:val="20"/>
          <w:szCs w:val="20"/>
        </w:rPr>
        <w:t xml:space="preserve">Договор </w:t>
      </w:r>
      <w:r w:rsidRPr="004243A6">
        <w:rPr>
          <w:color w:val="000000"/>
          <w:sz w:val="20"/>
          <w:szCs w:val="20"/>
        </w:rPr>
        <w:t>на оказание платных медицинских услуг в области стоматологии</w:t>
      </w:r>
      <w:r w:rsidRPr="004243A6">
        <w:rPr>
          <w:sz w:val="20"/>
          <w:szCs w:val="20"/>
        </w:rPr>
        <w:t xml:space="preserve"> считается заключенным со дня оформления </w:t>
      </w:r>
      <w:r>
        <w:rPr>
          <w:sz w:val="20"/>
          <w:szCs w:val="20"/>
        </w:rPr>
        <w:t>Потребителем (Заказчиком)</w:t>
      </w:r>
      <w:r w:rsidRPr="004243A6">
        <w:rPr>
          <w:sz w:val="20"/>
          <w:szCs w:val="20"/>
        </w:rPr>
        <w:t xml:space="preserve">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w:t>
      </w:r>
      <w:r>
        <w:rPr>
          <w:sz w:val="20"/>
          <w:szCs w:val="20"/>
        </w:rPr>
        <w:t>.</w:t>
      </w:r>
    </w:p>
    <w:p w14:paraId="62776013" w14:textId="77777777" w:rsidR="007E61F9" w:rsidRPr="004243A6" w:rsidRDefault="007E61F9" w:rsidP="007E61F9">
      <w:pPr>
        <w:pStyle w:val="Standard"/>
        <w:numPr>
          <w:ilvl w:val="1"/>
          <w:numId w:val="3"/>
        </w:numPr>
        <w:tabs>
          <w:tab w:val="left" w:pos="1854"/>
        </w:tabs>
        <w:suppressAutoHyphens w:val="0"/>
        <w:spacing w:before="120" w:after="120"/>
        <w:jc w:val="both"/>
        <w:rPr>
          <w:sz w:val="20"/>
          <w:szCs w:val="20"/>
        </w:rPr>
      </w:pPr>
      <w:r w:rsidRPr="004243A6">
        <w:rPr>
          <w:sz w:val="20"/>
          <w:szCs w:val="20"/>
        </w:rPr>
        <w:t>В соответствии со ст. 434 ГК РФ настоящая оферта является равносильной договору, подписанному сторонами, имеет юридическую силу и действительна в электронном виде.</w:t>
      </w:r>
    </w:p>
    <w:p w14:paraId="18ADAD45" w14:textId="77777777" w:rsidR="007E61F9" w:rsidRDefault="007E61F9" w:rsidP="007E61F9">
      <w:pPr>
        <w:pStyle w:val="Standard"/>
        <w:numPr>
          <w:ilvl w:val="1"/>
          <w:numId w:val="3"/>
        </w:numPr>
        <w:tabs>
          <w:tab w:val="left" w:pos="1854"/>
        </w:tabs>
        <w:suppressAutoHyphens w:val="0"/>
        <w:spacing w:before="120" w:after="120"/>
        <w:jc w:val="both"/>
        <w:rPr>
          <w:sz w:val="20"/>
          <w:szCs w:val="20"/>
        </w:rPr>
      </w:pPr>
      <w:bookmarkStart w:id="2" w:name="sub_16"/>
      <w:r>
        <w:rPr>
          <w:sz w:val="20"/>
          <w:szCs w:val="20"/>
        </w:rPr>
        <w:t>Потребитель (Заказчик)</w:t>
      </w:r>
      <w:r w:rsidRPr="004243A6">
        <w:rPr>
          <w:sz w:val="20"/>
          <w:szCs w:val="20"/>
        </w:rPr>
        <w:t xml:space="preserve"> и Исполнитель гарантируют, что обладают необходимой дее- и правоспособностью, а также необходимыми полномочиями и правами, необходимыми для заключения договора возмездного оказания услуг.</w:t>
      </w:r>
    </w:p>
    <w:p w14:paraId="59DCE6EA" w14:textId="77777777" w:rsidR="007E61F9" w:rsidRPr="004243A6" w:rsidRDefault="007E61F9" w:rsidP="007E61F9">
      <w:pPr>
        <w:pStyle w:val="Standard"/>
        <w:numPr>
          <w:ilvl w:val="1"/>
          <w:numId w:val="3"/>
        </w:numPr>
        <w:tabs>
          <w:tab w:val="left" w:pos="1854"/>
        </w:tabs>
        <w:suppressAutoHyphens w:val="0"/>
        <w:spacing w:before="120" w:after="120"/>
        <w:jc w:val="both"/>
        <w:rPr>
          <w:sz w:val="20"/>
          <w:szCs w:val="20"/>
        </w:rPr>
      </w:pPr>
      <w:r w:rsidRPr="001A0D9D">
        <w:rPr>
          <w:sz w:val="20"/>
          <w:szCs w:val="20"/>
        </w:rPr>
        <w:lastRenderedPageBreak/>
        <w:t xml:space="preserve">При заключении договора </w:t>
      </w:r>
      <w:r>
        <w:rPr>
          <w:sz w:val="20"/>
          <w:szCs w:val="20"/>
        </w:rPr>
        <w:t>И</w:t>
      </w:r>
      <w:r w:rsidRPr="001A0D9D">
        <w:rPr>
          <w:sz w:val="20"/>
          <w:szCs w:val="20"/>
        </w:rPr>
        <w:t xml:space="preserve">сполнитель представляет </w:t>
      </w:r>
      <w:r>
        <w:rPr>
          <w:sz w:val="20"/>
          <w:szCs w:val="20"/>
        </w:rPr>
        <w:t>Потребителю (Заказчику)</w:t>
      </w:r>
      <w:r w:rsidRPr="004243A6">
        <w:rPr>
          <w:sz w:val="20"/>
          <w:szCs w:val="20"/>
        </w:rPr>
        <w:t xml:space="preserve"> </w:t>
      </w:r>
      <w:r w:rsidRPr="001A0D9D">
        <w:rPr>
          <w:sz w:val="20"/>
          <w:szCs w:val="20"/>
        </w:rPr>
        <w:t>подтверждение заключения договора</w:t>
      </w:r>
      <w:r>
        <w:rPr>
          <w:sz w:val="20"/>
          <w:szCs w:val="20"/>
        </w:rPr>
        <w:t xml:space="preserve"> (</w:t>
      </w:r>
      <w:r w:rsidRPr="001A0D9D">
        <w:rPr>
          <w:sz w:val="20"/>
          <w:szCs w:val="20"/>
        </w:rPr>
        <w:t xml:space="preserve">номер договора или иной способ идентификации договора, который позволяет </w:t>
      </w:r>
      <w:r>
        <w:rPr>
          <w:sz w:val="20"/>
          <w:szCs w:val="20"/>
        </w:rPr>
        <w:t>Потребителю (Заказчику)</w:t>
      </w:r>
      <w:r w:rsidRPr="001A0D9D">
        <w:rPr>
          <w:sz w:val="20"/>
          <w:szCs w:val="20"/>
        </w:rPr>
        <w:t xml:space="preserve"> получить информацию о заключенном договоре и его условиях.</w:t>
      </w:r>
    </w:p>
    <w:p w14:paraId="0A93775A" w14:textId="77777777" w:rsidR="007E61F9" w:rsidRPr="004243A6" w:rsidRDefault="007E61F9" w:rsidP="007E61F9">
      <w:pPr>
        <w:pStyle w:val="Standard"/>
        <w:numPr>
          <w:ilvl w:val="1"/>
          <w:numId w:val="3"/>
        </w:numPr>
        <w:tabs>
          <w:tab w:val="left" w:pos="1854"/>
        </w:tabs>
        <w:suppressAutoHyphens w:val="0"/>
        <w:spacing w:before="120" w:after="120"/>
        <w:jc w:val="both"/>
        <w:rPr>
          <w:sz w:val="20"/>
          <w:szCs w:val="20"/>
        </w:rPr>
      </w:pPr>
      <w:bookmarkStart w:id="3" w:name="sub_17"/>
      <w:bookmarkEnd w:id="2"/>
      <w:r w:rsidRPr="004243A6">
        <w:rPr>
          <w:sz w:val="20"/>
          <w:szCs w:val="20"/>
        </w:rPr>
        <w:t xml:space="preserve">Исполнитель имеет право в одностороннем порядке внести изменения в настоящую оферту, которые вступают в силу по истечении </w:t>
      </w:r>
      <w:r>
        <w:rPr>
          <w:sz w:val="20"/>
          <w:szCs w:val="20"/>
        </w:rPr>
        <w:t xml:space="preserve">10 (десяти) дней </w:t>
      </w:r>
      <w:r w:rsidRPr="004243A6">
        <w:rPr>
          <w:sz w:val="20"/>
          <w:szCs w:val="20"/>
        </w:rPr>
        <w:t>с момента опубликования новой оферты на сайте.</w:t>
      </w:r>
    </w:p>
    <w:bookmarkEnd w:id="3"/>
    <w:p w14:paraId="56567117" w14:textId="77777777" w:rsidR="007E61F9" w:rsidRPr="004243A6" w:rsidRDefault="007E61F9" w:rsidP="007E61F9">
      <w:pPr>
        <w:pStyle w:val="Standard"/>
        <w:jc w:val="both"/>
        <w:rPr>
          <w:b/>
          <w:sz w:val="20"/>
          <w:szCs w:val="20"/>
        </w:rPr>
      </w:pPr>
    </w:p>
    <w:p w14:paraId="4D3D5E70" w14:textId="77777777" w:rsidR="007E61F9" w:rsidRDefault="007E61F9" w:rsidP="007E61F9">
      <w:pPr>
        <w:pStyle w:val="Standard"/>
        <w:numPr>
          <w:ilvl w:val="0"/>
          <w:numId w:val="3"/>
        </w:numPr>
        <w:tabs>
          <w:tab w:val="left" w:pos="1854"/>
        </w:tabs>
        <w:suppressAutoHyphens w:val="0"/>
        <w:spacing w:before="120" w:after="120"/>
        <w:ind w:left="927"/>
        <w:jc w:val="center"/>
        <w:rPr>
          <w:b/>
          <w:bCs/>
          <w:sz w:val="20"/>
          <w:szCs w:val="20"/>
        </w:rPr>
      </w:pPr>
      <w:r>
        <w:rPr>
          <w:b/>
          <w:bCs/>
          <w:sz w:val="20"/>
          <w:szCs w:val="20"/>
        </w:rPr>
        <w:t>Предмет</w:t>
      </w:r>
    </w:p>
    <w:p w14:paraId="465CDBC8"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w:t>
      </w:r>
      <w:r w:rsidRPr="00213401">
        <w:rPr>
          <w:sz w:val="20"/>
          <w:szCs w:val="20"/>
        </w:rPr>
        <w:t xml:space="preserve">.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 </w:t>
      </w:r>
      <w:r>
        <w:rPr>
          <w:sz w:val="20"/>
          <w:szCs w:val="20"/>
        </w:rPr>
        <w:t>.</w:t>
      </w:r>
      <w:r w:rsidRPr="005B3ED0">
        <w:rPr>
          <w:sz w:val="20"/>
          <w:szCs w:val="20"/>
        </w:rPr>
        <w:t xml:space="preserve"> </w:t>
      </w:r>
      <w:r w:rsidRPr="007E61F9">
        <w:rPr>
          <w:sz w:val="20"/>
          <w:szCs w:val="20"/>
          <w:highlight w:val="yellow"/>
        </w:rPr>
        <w:t>(</w:t>
      </w:r>
      <w:r w:rsidRPr="007E61F9">
        <w:rPr>
          <w:sz w:val="20"/>
          <w:szCs w:val="20"/>
          <w:highlight w:val="yellow"/>
          <w:lang w:val="en-US"/>
        </w:rPr>
        <w:t xml:space="preserve"> https</w:t>
      </w:r>
      <w:r w:rsidRPr="007E61F9">
        <w:rPr>
          <w:sz w:val="20"/>
          <w:szCs w:val="20"/>
          <w:highlight w:val="yellow"/>
        </w:rPr>
        <w:t>://</w:t>
      </w:r>
      <w:r w:rsidRPr="007E61F9">
        <w:rPr>
          <w:sz w:val="20"/>
          <w:szCs w:val="20"/>
          <w:highlight w:val="yellow"/>
          <w:lang w:val="en-US"/>
        </w:rPr>
        <w:t>taplink.cc</w:t>
      </w:r>
      <w:r w:rsidRPr="007E61F9">
        <w:rPr>
          <w:sz w:val="20"/>
          <w:szCs w:val="20"/>
          <w:highlight w:val="yellow"/>
        </w:rPr>
        <w:t>/</w:t>
      </w:r>
      <w:r w:rsidRPr="007E61F9">
        <w:rPr>
          <w:sz w:val="20"/>
          <w:szCs w:val="20"/>
          <w:highlight w:val="yellow"/>
          <w:lang w:val="en-US"/>
        </w:rPr>
        <w:t>dr.blumkin).</w:t>
      </w:r>
    </w:p>
    <w:p w14:paraId="7368737A" w14:textId="77777777" w:rsidR="007E61F9" w:rsidRPr="001D2622" w:rsidRDefault="007E61F9" w:rsidP="007E61F9">
      <w:pPr>
        <w:pStyle w:val="Standard"/>
        <w:numPr>
          <w:ilvl w:val="1"/>
          <w:numId w:val="2"/>
        </w:numPr>
        <w:tabs>
          <w:tab w:val="left" w:pos="426"/>
        </w:tabs>
        <w:suppressAutoHyphens w:val="0"/>
        <w:spacing w:before="120" w:after="120"/>
        <w:jc w:val="both"/>
      </w:pPr>
      <w:r w:rsidRPr="001D2622">
        <w:rPr>
          <w:sz w:val="20"/>
          <w:szCs w:val="20"/>
        </w:rPr>
        <w:t xml:space="preserve">Предоставление платных медицинских услуг производится по предварительной записи, осуществляемой по телефону </w:t>
      </w:r>
      <w:r>
        <w:rPr>
          <w:sz w:val="20"/>
          <w:szCs w:val="20"/>
        </w:rPr>
        <w:t xml:space="preserve">  +7 499 131 16 01 </w:t>
      </w:r>
      <w:r w:rsidRPr="001D2622">
        <w:rPr>
          <w:sz w:val="20"/>
          <w:szCs w:val="20"/>
        </w:rPr>
        <w:t>или непосредственно у администраторов Исполнителя.</w:t>
      </w:r>
    </w:p>
    <w:p w14:paraId="0922F7C6"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p>
    <w:p w14:paraId="1D882280"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p>
    <w:p w14:paraId="0AA04B7D"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14:paraId="427CBCB9" w14:textId="77777777" w:rsidR="007E61F9" w:rsidRDefault="007E61F9" w:rsidP="007E61F9">
      <w:pPr>
        <w:pStyle w:val="Standard"/>
        <w:tabs>
          <w:tab w:val="left" w:pos="852"/>
        </w:tabs>
        <w:suppressAutoHyphens w:val="0"/>
        <w:spacing w:before="120" w:after="120"/>
        <w:ind w:left="426"/>
        <w:jc w:val="both"/>
        <w:rPr>
          <w:b/>
          <w:sz w:val="20"/>
          <w:szCs w:val="20"/>
        </w:rPr>
      </w:pPr>
    </w:p>
    <w:p w14:paraId="4660D588" w14:textId="77777777" w:rsidR="007E61F9" w:rsidRDefault="007E61F9" w:rsidP="007E61F9">
      <w:pPr>
        <w:pStyle w:val="Standard"/>
        <w:numPr>
          <w:ilvl w:val="0"/>
          <w:numId w:val="2"/>
        </w:numPr>
        <w:tabs>
          <w:tab w:val="left" w:pos="1854"/>
        </w:tabs>
        <w:suppressAutoHyphens w:val="0"/>
        <w:spacing w:before="120" w:after="120"/>
        <w:ind w:left="927"/>
        <w:jc w:val="center"/>
      </w:pPr>
      <w:r>
        <w:rPr>
          <w:b/>
          <w:sz w:val="20"/>
          <w:szCs w:val="20"/>
        </w:rPr>
        <w:t>Условия оплаты</w:t>
      </w:r>
    </w:p>
    <w:p w14:paraId="0BEC9176" w14:textId="77777777" w:rsidR="007E61F9" w:rsidRPr="004E5DA8" w:rsidRDefault="007E61F9" w:rsidP="007E61F9">
      <w:pPr>
        <w:pStyle w:val="Standard"/>
        <w:numPr>
          <w:ilvl w:val="1"/>
          <w:numId w:val="2"/>
        </w:numPr>
        <w:tabs>
          <w:tab w:val="left" w:pos="426"/>
        </w:tabs>
        <w:suppressAutoHyphens w:val="0"/>
        <w:spacing w:before="120" w:after="120"/>
        <w:jc w:val="both"/>
      </w:pPr>
      <w:r>
        <w:rPr>
          <w:sz w:val="20"/>
          <w:szCs w:val="20"/>
        </w:rPr>
        <w:t>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p>
    <w:p w14:paraId="0D95012F" w14:textId="77777777" w:rsidR="007E61F9" w:rsidRPr="008D2E79" w:rsidRDefault="007E61F9" w:rsidP="007E61F9">
      <w:pPr>
        <w:pStyle w:val="Standard"/>
        <w:numPr>
          <w:ilvl w:val="1"/>
          <w:numId w:val="2"/>
        </w:numPr>
        <w:tabs>
          <w:tab w:val="left" w:pos="426"/>
        </w:tabs>
        <w:suppressAutoHyphens w:val="0"/>
        <w:spacing w:before="120" w:after="120"/>
        <w:jc w:val="both"/>
        <w:rPr>
          <w:sz w:val="20"/>
          <w:szCs w:val="20"/>
        </w:rPr>
      </w:pPr>
      <w:r w:rsidRPr="008D2E79">
        <w:rPr>
          <w:sz w:val="20"/>
          <w:szCs w:val="20"/>
        </w:rPr>
        <w:t xml:space="preserve">Договор с Потребителем и (или) Заказчиком считается заключенным со дня оформления </w:t>
      </w:r>
      <w:r>
        <w:rPr>
          <w:sz w:val="20"/>
          <w:szCs w:val="20"/>
        </w:rPr>
        <w:t>П</w:t>
      </w:r>
      <w:r w:rsidRPr="008D2E79">
        <w:rPr>
          <w:sz w:val="20"/>
          <w:szCs w:val="20"/>
        </w:rPr>
        <w:t xml:space="preserve">отребителем и (или) </w:t>
      </w:r>
      <w:r>
        <w:rPr>
          <w:sz w:val="20"/>
          <w:szCs w:val="20"/>
        </w:rPr>
        <w:t>З</w:t>
      </w:r>
      <w:r w:rsidRPr="008D2E79">
        <w:rPr>
          <w:sz w:val="20"/>
          <w:szCs w:val="20"/>
        </w:rPr>
        <w:t xml:space="preserve">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 и 37 Закона Российской Федерации "О защите прав потребителей". Со дня получения согласия (акцепта) и осуществления </w:t>
      </w:r>
      <w:r>
        <w:rPr>
          <w:sz w:val="20"/>
          <w:szCs w:val="20"/>
        </w:rPr>
        <w:t>П</w:t>
      </w:r>
      <w:r w:rsidRPr="008D2E79">
        <w:rPr>
          <w:sz w:val="20"/>
          <w:szCs w:val="20"/>
        </w:rPr>
        <w:t xml:space="preserve">отребителем и (или) </w:t>
      </w:r>
      <w:r>
        <w:rPr>
          <w:sz w:val="20"/>
          <w:szCs w:val="20"/>
        </w:rPr>
        <w:t>З</w:t>
      </w:r>
      <w:r w:rsidRPr="008D2E79">
        <w:rPr>
          <w:sz w:val="20"/>
          <w:szCs w:val="20"/>
        </w:rPr>
        <w:t xml:space="preserve">аказчиком частичной или полной оплаты по нему все условия договора остаются неизменными и не должны корректироваться исполнителем без согласия </w:t>
      </w:r>
      <w:r>
        <w:rPr>
          <w:sz w:val="20"/>
          <w:szCs w:val="20"/>
        </w:rPr>
        <w:t>П</w:t>
      </w:r>
      <w:r w:rsidRPr="008D2E79">
        <w:rPr>
          <w:sz w:val="20"/>
          <w:szCs w:val="20"/>
        </w:rPr>
        <w:t xml:space="preserve">отребителя и (или) </w:t>
      </w:r>
      <w:r>
        <w:rPr>
          <w:sz w:val="20"/>
          <w:szCs w:val="20"/>
        </w:rPr>
        <w:t>З</w:t>
      </w:r>
      <w:r w:rsidRPr="008D2E79">
        <w:rPr>
          <w:sz w:val="20"/>
          <w:szCs w:val="20"/>
        </w:rPr>
        <w:t>аказчика.</w:t>
      </w:r>
    </w:p>
    <w:p w14:paraId="285B2D16"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w:t>
      </w:r>
    </w:p>
    <w:p w14:paraId="4CDD63A2"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14:paraId="644411FF"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Окончательная стоимость лечения определяется в соответствии с клинической картиной и тарифицируются согласно действующему прейскуранту.</w:t>
      </w:r>
    </w:p>
    <w:p w14:paraId="22733CCE" w14:textId="77777777" w:rsidR="007E61F9" w:rsidRDefault="007E61F9" w:rsidP="007E61F9">
      <w:pPr>
        <w:pStyle w:val="Standard"/>
        <w:numPr>
          <w:ilvl w:val="1"/>
          <w:numId w:val="2"/>
        </w:numPr>
        <w:tabs>
          <w:tab w:val="left" w:pos="426"/>
        </w:tabs>
        <w:suppressAutoHyphens w:val="0"/>
        <w:spacing w:before="120" w:after="120"/>
        <w:jc w:val="both"/>
        <w:rPr>
          <w:sz w:val="20"/>
          <w:szCs w:val="20"/>
        </w:rPr>
      </w:pPr>
      <w:r>
        <w:rPr>
          <w:sz w:val="20"/>
          <w:szCs w:val="20"/>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14:paraId="39F06428" w14:textId="77777777" w:rsidR="007E61F9" w:rsidRPr="00816A8A" w:rsidRDefault="007E61F9" w:rsidP="007E61F9">
      <w:pPr>
        <w:pStyle w:val="Standard"/>
        <w:numPr>
          <w:ilvl w:val="1"/>
          <w:numId w:val="2"/>
        </w:numPr>
        <w:tabs>
          <w:tab w:val="left" w:pos="426"/>
        </w:tabs>
        <w:suppressAutoHyphens w:val="0"/>
        <w:spacing w:before="120" w:after="120"/>
        <w:jc w:val="both"/>
        <w:rPr>
          <w:sz w:val="20"/>
          <w:szCs w:val="20"/>
        </w:rPr>
      </w:pPr>
      <w:r w:rsidRPr="00816A8A">
        <w:rPr>
          <w:sz w:val="20"/>
          <w:szCs w:val="20"/>
        </w:rPr>
        <w:t>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14:paraId="563F2AA5" w14:textId="77777777" w:rsidR="007E61F9" w:rsidRPr="00816A8A" w:rsidRDefault="007E61F9" w:rsidP="007E61F9">
      <w:pPr>
        <w:pStyle w:val="Standard"/>
        <w:tabs>
          <w:tab w:val="left" w:pos="426"/>
        </w:tabs>
        <w:suppressAutoHyphens w:val="0"/>
        <w:spacing w:before="120" w:after="120"/>
        <w:jc w:val="both"/>
        <w:rPr>
          <w:b/>
          <w:sz w:val="20"/>
          <w:szCs w:val="20"/>
        </w:rPr>
      </w:pPr>
    </w:p>
    <w:p w14:paraId="5053ED28" w14:textId="77777777" w:rsidR="007E61F9" w:rsidRDefault="007E61F9" w:rsidP="007E61F9">
      <w:pPr>
        <w:pStyle w:val="Standard"/>
        <w:numPr>
          <w:ilvl w:val="0"/>
          <w:numId w:val="2"/>
        </w:numPr>
        <w:tabs>
          <w:tab w:val="left" w:pos="1854"/>
        </w:tabs>
        <w:suppressAutoHyphens w:val="0"/>
        <w:spacing w:before="120" w:after="120"/>
        <w:ind w:left="927"/>
        <w:jc w:val="center"/>
      </w:pPr>
      <w:r>
        <w:rPr>
          <w:b/>
          <w:sz w:val="20"/>
          <w:szCs w:val="20"/>
        </w:rPr>
        <w:t>Права</w:t>
      </w:r>
      <w:r>
        <w:rPr>
          <w:b/>
          <w:bCs/>
          <w:sz w:val="20"/>
          <w:szCs w:val="20"/>
        </w:rPr>
        <w:t xml:space="preserve"> и обязанности</w:t>
      </w:r>
    </w:p>
    <w:p w14:paraId="3EBE02FB"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Исполнитель обязуется:</w:t>
      </w:r>
    </w:p>
    <w:p w14:paraId="1A851CCB"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lastRenderedPageBreak/>
        <w:t>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p>
    <w:p w14:paraId="7FAE67C4"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проводить профилактику, диагностику, лечение, медицинскую реабилитацию в условиях, соответствующих санитарно-гигиеническим требованиям;</w:t>
      </w:r>
    </w:p>
    <w:p w14:paraId="60CFCA1B"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14:paraId="1E894A0C"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обеспечивать защиту сведений, составляющих врачебную тайну;</w:t>
      </w:r>
    </w:p>
    <w:p w14:paraId="13EA78D7"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обеспечивать надлежащий уровень квалификации медицинских работников;</w:t>
      </w:r>
    </w:p>
    <w:p w14:paraId="252A98B7"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обеспечивать уход при оказании медицинской помощи;</w:t>
      </w:r>
    </w:p>
    <w:p w14:paraId="6E315854"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информировать Потребителя о порядке предоставления платных медицинских услуг и режиме работы Исполнителя;</w:t>
      </w:r>
    </w:p>
    <w:p w14:paraId="76168307"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14:paraId="58AD8EC4"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использовать медицинские изделия и лекарственные средства, разрешенные к применению в РФ;</w:t>
      </w:r>
    </w:p>
    <w:p w14:paraId="154ACC59"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14:paraId="718E2F52"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Исполнитель имеет право:</w:t>
      </w:r>
    </w:p>
    <w:p w14:paraId="76BA5772"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
    <w:p w14:paraId="65B99797"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в случае непредвиденного отсутствия врача в день приема, назначить другого специалиста соответствующего профиля;</w:t>
      </w:r>
    </w:p>
    <w:p w14:paraId="1BF95A58"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отказать Потребителю в предоставлении услуг в случае:</w:t>
      </w:r>
    </w:p>
    <w:p w14:paraId="480B9751"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отсутствия у Исполнителя врачебных и/или временных ресурсов для оказания медицинской помощи в соответствии с определением КСРФ от 06.06.2002 № 115-О;</w:t>
      </w:r>
    </w:p>
    <w:p w14:paraId="7FB8E4D9"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если Потребитель,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 изделий и т.д.);</w:t>
      </w:r>
    </w:p>
    <w:p w14:paraId="733064A5" w14:textId="77777777" w:rsidR="007E61F9" w:rsidRDefault="007E61F9" w:rsidP="007E61F9">
      <w:pPr>
        <w:pStyle w:val="Standard"/>
        <w:numPr>
          <w:ilvl w:val="0"/>
          <w:numId w:val="1"/>
        </w:numPr>
        <w:tabs>
          <w:tab w:val="left" w:pos="1986"/>
        </w:tabs>
        <w:spacing w:before="120" w:after="120"/>
        <w:ind w:left="993" w:hanging="284"/>
        <w:jc w:val="both"/>
        <w:rPr>
          <w:sz w:val="20"/>
          <w:szCs w:val="20"/>
        </w:rPr>
      </w:pPr>
      <w:r>
        <w:rPr>
          <w:sz w:val="20"/>
          <w:szCs w:val="20"/>
        </w:rPr>
        <w:t>отказа лечащего врача от наблюдения и лечения Потребителя на время, необходимое для поиска другого врача Исполнителем;</w:t>
      </w:r>
    </w:p>
    <w:p w14:paraId="22920C0C"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отсутствия медицинских показаний (или наличии противопоказаний) к определенному медицинскому вмешательству;</w:t>
      </w:r>
    </w:p>
    <w:p w14:paraId="57E4F6CF" w14:textId="77777777" w:rsidR="007E61F9" w:rsidRDefault="007E61F9" w:rsidP="007E61F9">
      <w:pPr>
        <w:pStyle w:val="Standard"/>
        <w:numPr>
          <w:ilvl w:val="0"/>
          <w:numId w:val="1"/>
        </w:numPr>
        <w:tabs>
          <w:tab w:val="left" w:pos="1986"/>
        </w:tabs>
        <w:spacing w:before="120" w:after="120"/>
        <w:ind w:left="993" w:hanging="284"/>
        <w:jc w:val="both"/>
        <w:rPr>
          <w:sz w:val="20"/>
          <w:szCs w:val="20"/>
        </w:rPr>
      </w:pPr>
      <w:r>
        <w:rPr>
          <w:sz w:val="20"/>
          <w:szCs w:val="20"/>
        </w:rPr>
        <w:t>алкогольного, наркотического опьянения Потребителя;</w:t>
      </w:r>
    </w:p>
    <w:p w14:paraId="05DD43DC" w14:textId="77777777" w:rsidR="007E61F9" w:rsidRDefault="007E61F9" w:rsidP="007E61F9">
      <w:pPr>
        <w:pStyle w:val="Standard"/>
        <w:numPr>
          <w:ilvl w:val="0"/>
          <w:numId w:val="1"/>
        </w:numPr>
        <w:tabs>
          <w:tab w:val="left" w:pos="1986"/>
        </w:tabs>
        <w:spacing w:before="120" w:after="120"/>
        <w:ind w:left="993" w:hanging="284"/>
        <w:jc w:val="both"/>
        <w:rPr>
          <w:sz w:val="20"/>
          <w:szCs w:val="20"/>
        </w:rPr>
      </w:pPr>
      <w:r>
        <w:rPr>
          <w:sz w:val="20"/>
          <w:szCs w:val="20"/>
        </w:rPr>
        <w:t>при некорректном поведении Потребителя в отношении работников Исполнителя и/или Потребителей;</w:t>
      </w:r>
    </w:p>
    <w:p w14:paraId="14810E8A"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несвоевременной оплаты медицинских услуг.</w:t>
      </w:r>
    </w:p>
    <w:p w14:paraId="36177FC7"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отступать от требований соблюдения врачебной тайны в части стоимости лечения при несовпадении Заказчика и Потребителя в одном лице и отсутствии у Заказчика правового статуса законного представителя Потребителя, а именно: передавать информацию об объеме и стоимости запланированного и проведенного лечения Заказчику по его требованию.</w:t>
      </w:r>
    </w:p>
    <w:p w14:paraId="3E8DBF3F"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Потребитель (Заказчик) обязуется:</w:t>
      </w:r>
    </w:p>
    <w:p w14:paraId="5EEEB870"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при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14:paraId="072697C1"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своевременно оплачивать оказываемые медицинские услуги;</w:t>
      </w:r>
    </w:p>
    <w:p w14:paraId="6E986C46"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сообщать врачам всю необходимую информацию, связанную с состоянием своего здоровьем;</w:t>
      </w:r>
    </w:p>
    <w:p w14:paraId="687EBD3A"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выполнять требования медицинских работников, обеспечивающих безопасность и качественное предоставление медицинской помощи;</w:t>
      </w:r>
    </w:p>
    <w:p w14:paraId="612E4764"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lastRenderedPageBreak/>
        <w:t xml:space="preserve">являться на прием в назначенное время, при невозможности явки заблаговременно (за 24 часа) сообщить об этом Исполнителю по </w:t>
      </w:r>
      <w:r w:rsidRPr="004B649F">
        <w:rPr>
          <w:sz w:val="20"/>
          <w:szCs w:val="20"/>
        </w:rPr>
        <w:t>телефону</w:t>
      </w:r>
      <w:r>
        <w:rPr>
          <w:sz w:val="20"/>
          <w:szCs w:val="20"/>
        </w:rPr>
        <w:t xml:space="preserve"> +7 499 131 16 01</w:t>
      </w:r>
      <w:r w:rsidRPr="004B649F">
        <w:rPr>
          <w:sz w:val="20"/>
          <w:szCs w:val="20"/>
        </w:rPr>
        <w:t>;</w:t>
      </w:r>
    </w:p>
    <w:p w14:paraId="4775A1B1"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p>
    <w:p w14:paraId="06C8DF64"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Потребитель предоставляет Исполнителю право передавать документацию, содержащую информацию о состоянии здоровья Потребителя на рецензию, врачебную комиссию, консилиум врачей, экспертному учреждению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 (т.е. без указания Ф.И.О. Потребителя);</w:t>
      </w:r>
    </w:p>
    <w:p w14:paraId="632EBBDE"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к промежуточному;</w:t>
      </w:r>
    </w:p>
    <w:p w14:paraId="12EA2ADD"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Потребитель предоставляет Исполнителю право вести фото и видео протокол манипуляций по выбору врача(ей) Исполнителя, использовать анонимные изображения Потребителя, включая фотографии, видеоролики и рентгенологические снимки, а также фото и видео изображения, изображения, полученные в результате проведения компьютерной томографии, на сайтах в сети Интернет, в научных целях, для научных публикаций и в программах обучения студентов, ординаторов и врачей при соблюдении анонимности (т.е. без указания Ф.И.О. Потребителя);</w:t>
      </w:r>
    </w:p>
    <w:p w14:paraId="3C7B1363"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принимая настоящую оферту, Потребитель (Заказчик), в соответствии с требованиями статьи 9 федерального закона № 152-ФЗ “О персональных данных”, дает свое согласие на обработку персоналом Исполнителя своих персональных данных, включающих: фамилию, имя, отчество, пол, дату рождения, адрес места жительства, контактные телефоны и адреса электронной почты, реквизиты полиса ОМС (ДМС), данные о состоянии своего здоровья и иные персональные данные в медико-профилактических целях, для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звонков и СМС. В процессе оказания медицинской помощи Потребитель (Заказчик) дает право Исполнителю передавать свои персональные данные, фотографии, рентгеновские снимки и сведения, составляющие врачебную тайну, третьим лицам в интересах своего обследования, лечения и оценки качества диагностики, лечения и профилактики. Срок хранения персональных данных соответствует сроку хранения первичных медицинских документов. Настоящее согласие действует бессрочно и может быть отозвано Потребителем (Заказчиком) в письменном виде.</w:t>
      </w:r>
    </w:p>
    <w:p w14:paraId="58A39228"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Потребитель имеет право:</w:t>
      </w:r>
    </w:p>
    <w:p w14:paraId="162AF687" w14:textId="77777777" w:rsidR="007E61F9" w:rsidRPr="00816A8A" w:rsidRDefault="007E61F9" w:rsidP="007E61F9">
      <w:pPr>
        <w:pStyle w:val="Standard"/>
        <w:numPr>
          <w:ilvl w:val="2"/>
          <w:numId w:val="2"/>
        </w:numPr>
        <w:tabs>
          <w:tab w:val="left" w:pos="1986"/>
        </w:tabs>
        <w:suppressAutoHyphens w:val="0"/>
        <w:spacing w:before="120" w:after="120"/>
        <w:ind w:left="993" w:hanging="567"/>
        <w:jc w:val="both"/>
        <w:rPr>
          <w:sz w:val="20"/>
          <w:szCs w:val="20"/>
        </w:rPr>
      </w:pPr>
      <w:r w:rsidRPr="007B7D96">
        <w:rPr>
          <w:sz w:val="20"/>
          <w:szCs w:val="20"/>
        </w:rPr>
        <w:t xml:space="preserve">получать информацию о состоянии своего здоровья, ходе обследования или лечения, возможных и </w:t>
      </w:r>
      <w:r w:rsidRPr="00816A8A">
        <w:rPr>
          <w:sz w:val="20"/>
          <w:szCs w:val="20"/>
        </w:rPr>
        <w:t>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14:paraId="09406566" w14:textId="77777777" w:rsidR="007E61F9" w:rsidRDefault="007E61F9" w:rsidP="007E61F9">
      <w:pPr>
        <w:pStyle w:val="Standard"/>
        <w:numPr>
          <w:ilvl w:val="2"/>
          <w:numId w:val="2"/>
        </w:numPr>
        <w:tabs>
          <w:tab w:val="left" w:pos="1986"/>
        </w:tabs>
        <w:suppressAutoHyphens w:val="0"/>
        <w:spacing w:before="120" w:after="120"/>
        <w:ind w:left="993" w:hanging="567"/>
        <w:jc w:val="both"/>
      </w:pPr>
      <w:r>
        <w:rPr>
          <w:sz w:val="20"/>
          <w:szCs w:val="20"/>
        </w:rPr>
        <w:t>разрешить работникам Исполнителя предоставлять информацию о состоянии здоровья Потребителя и/или стоимости лечения следующим лицам (Ф.И.О., контактный телефон): _________________________________________________________________________________________________________________________________________________________________________________________________________________________________________________________</w:t>
      </w:r>
    </w:p>
    <w:p w14:paraId="067EB10E" w14:textId="77777777" w:rsidR="007E61F9" w:rsidRPr="00B03A21" w:rsidRDefault="007E61F9" w:rsidP="007E61F9">
      <w:pPr>
        <w:pStyle w:val="Standard"/>
        <w:spacing w:before="120" w:after="120"/>
        <w:jc w:val="both"/>
        <w:rPr>
          <w:b/>
          <w:sz w:val="20"/>
          <w:szCs w:val="20"/>
        </w:rPr>
      </w:pPr>
    </w:p>
    <w:p w14:paraId="455B2600" w14:textId="77777777" w:rsidR="007E61F9" w:rsidRDefault="007E61F9" w:rsidP="007E61F9">
      <w:pPr>
        <w:pStyle w:val="Standard"/>
        <w:numPr>
          <w:ilvl w:val="0"/>
          <w:numId w:val="2"/>
        </w:numPr>
        <w:tabs>
          <w:tab w:val="left" w:pos="1854"/>
        </w:tabs>
        <w:suppressAutoHyphens w:val="0"/>
        <w:spacing w:before="120" w:after="120"/>
        <w:ind w:left="927"/>
        <w:jc w:val="center"/>
      </w:pPr>
      <w:r>
        <w:rPr>
          <w:b/>
          <w:sz w:val="20"/>
          <w:szCs w:val="20"/>
        </w:rPr>
        <w:t>Сроки</w:t>
      </w:r>
    </w:p>
    <w:p w14:paraId="54CDA584" w14:textId="77777777" w:rsidR="007E61F9" w:rsidRPr="00816A8A" w:rsidRDefault="007E61F9" w:rsidP="007E61F9">
      <w:pPr>
        <w:pStyle w:val="Standard"/>
        <w:numPr>
          <w:ilvl w:val="1"/>
          <w:numId w:val="2"/>
        </w:numPr>
        <w:tabs>
          <w:tab w:val="left" w:pos="852"/>
        </w:tabs>
        <w:suppressAutoHyphens w:val="0"/>
        <w:spacing w:before="120" w:after="120"/>
        <w:ind w:left="426" w:hanging="426"/>
        <w:jc w:val="both"/>
        <w:rPr>
          <w:sz w:val="20"/>
          <w:szCs w:val="20"/>
        </w:rPr>
      </w:pPr>
      <w:r w:rsidRPr="00816A8A">
        <w:rPr>
          <w:sz w:val="20"/>
          <w:szCs w:val="20"/>
        </w:rPr>
        <w:t>Настоящая оферта вступает в силу с момента ее акцепта Заказчиком и действует до момента отзыва акцепта публичной оферты или до момента ее фактического исполнения в зависимости от того, что наступит раньше.</w:t>
      </w:r>
    </w:p>
    <w:p w14:paraId="705398C9" w14:textId="77777777" w:rsidR="007E61F9" w:rsidRDefault="007E61F9" w:rsidP="007E61F9">
      <w:pPr>
        <w:pStyle w:val="Standard"/>
        <w:numPr>
          <w:ilvl w:val="1"/>
          <w:numId w:val="2"/>
        </w:numPr>
        <w:tabs>
          <w:tab w:val="left" w:pos="426"/>
        </w:tabs>
        <w:suppressAutoHyphens w:val="0"/>
        <w:spacing w:before="120" w:after="120"/>
        <w:jc w:val="both"/>
      </w:pPr>
      <w:r>
        <w:rPr>
          <w:sz w:val="20"/>
          <w:szCs w:val="20"/>
        </w:rPr>
        <w:t>Сроки оказания услуг зависят от конкретного вида медицинской помощи. Исполнитель приступает к оказанию медицинских услуг незамедлительно с моментом обращения Потребителя к Исполнителю.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w:t>
      </w:r>
    </w:p>
    <w:p w14:paraId="52193D12"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lastRenderedPageBreak/>
        <w:t>Срок оказания услуг продлевается на соответствующее количество дней в случаях:</w:t>
      </w:r>
    </w:p>
    <w:p w14:paraId="2D48C4AA"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временной приостановки лечения Заказчиком и Потребителем на количество дней приостановки;</w:t>
      </w:r>
    </w:p>
    <w:p w14:paraId="5BAD8187"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необходимости замены лечащего врача или организации консультаций других специалистов;</w:t>
      </w:r>
    </w:p>
    <w:p w14:paraId="2A4EF4BB" w14:textId="77777777" w:rsidR="007E61F9" w:rsidRDefault="007E61F9" w:rsidP="007E61F9">
      <w:pPr>
        <w:pStyle w:val="Standard"/>
        <w:numPr>
          <w:ilvl w:val="2"/>
          <w:numId w:val="2"/>
        </w:numPr>
        <w:tabs>
          <w:tab w:val="left" w:pos="1986"/>
        </w:tabs>
        <w:suppressAutoHyphens w:val="0"/>
        <w:spacing w:before="120" w:after="120"/>
        <w:ind w:left="993" w:hanging="567"/>
        <w:jc w:val="both"/>
        <w:rPr>
          <w:sz w:val="20"/>
          <w:szCs w:val="20"/>
        </w:rPr>
      </w:pPr>
      <w:r>
        <w:rPr>
          <w:sz w:val="20"/>
          <w:szCs w:val="20"/>
        </w:rPr>
        <w:t>необходимости изменения плана и/или этапов лечения.</w:t>
      </w:r>
    </w:p>
    <w:p w14:paraId="320F77DC"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При выявлении у Потребителя в результате диагностических мероприятий или в ходе лечения патологии, которая требует экстренного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p>
    <w:p w14:paraId="1676092B"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Потребитель (Заказчик) вправе отказаться от договора в любой момент при условии оплаты Исполнителю фактически понесенных расходов.</w:t>
      </w:r>
    </w:p>
    <w:p w14:paraId="494A6CB8"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Исполнитель вправе отказаться от договора в установленном законом порядке в случае нарушения Потребителем (Заказчиком) его существенных условий, под которыми стороны признают:</w:t>
      </w:r>
    </w:p>
    <w:p w14:paraId="4739AE3A" w14:textId="77777777" w:rsidR="007E61F9" w:rsidRDefault="007E61F9" w:rsidP="007E61F9">
      <w:pPr>
        <w:pStyle w:val="Standard"/>
        <w:numPr>
          <w:ilvl w:val="0"/>
          <w:numId w:val="1"/>
        </w:numPr>
        <w:tabs>
          <w:tab w:val="left" w:pos="1986"/>
        </w:tabs>
        <w:spacing w:before="120" w:after="120"/>
        <w:ind w:left="993" w:hanging="284"/>
        <w:jc w:val="both"/>
        <w:rPr>
          <w:sz w:val="20"/>
          <w:szCs w:val="20"/>
        </w:rPr>
      </w:pPr>
      <w:r>
        <w:rPr>
          <w:sz w:val="20"/>
          <w:szCs w:val="20"/>
        </w:rPr>
        <w:t>невыполнение Потребителем (Заказчиком) обязательств по оплате услуг;</w:t>
      </w:r>
    </w:p>
    <w:p w14:paraId="0ADDC9AE"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несоблюдение Потребителем врачебных рекомендаций, ненадлежащие использование медицинских изделий или наличие иных обстоятельств по вине Потребителя, которые могут снизить качество предоставляемых медицинских услуг, несмотря на своевременное и обоснование информирование Исполнителем Потребителя (Заказчика);</w:t>
      </w:r>
    </w:p>
    <w:p w14:paraId="798ECD2F" w14:textId="77777777" w:rsidR="007E61F9" w:rsidRDefault="007E61F9" w:rsidP="007E61F9">
      <w:pPr>
        <w:pStyle w:val="Standard"/>
        <w:numPr>
          <w:ilvl w:val="0"/>
          <w:numId w:val="1"/>
        </w:numPr>
        <w:tabs>
          <w:tab w:val="left" w:pos="1986"/>
        </w:tabs>
        <w:spacing w:before="120" w:after="120"/>
        <w:ind w:left="993" w:hanging="284"/>
        <w:jc w:val="both"/>
        <w:rPr>
          <w:sz w:val="20"/>
          <w:szCs w:val="20"/>
        </w:rPr>
      </w:pPr>
      <w:r>
        <w:rPr>
          <w:sz w:val="20"/>
          <w:szCs w:val="20"/>
        </w:rPr>
        <w:t>при многократном (два и более раза) и (или) однократном грубом нарушении Потребителем локальных нормативных актов Исполнителя, регламентирующих порядок предоставления услуг;</w:t>
      </w:r>
    </w:p>
    <w:p w14:paraId="76626E05" w14:textId="77777777" w:rsidR="007E61F9" w:rsidRDefault="007E61F9" w:rsidP="007E61F9">
      <w:pPr>
        <w:pStyle w:val="Standard"/>
        <w:numPr>
          <w:ilvl w:val="0"/>
          <w:numId w:val="1"/>
        </w:numPr>
        <w:tabs>
          <w:tab w:val="left" w:pos="1986"/>
        </w:tabs>
        <w:spacing w:before="120" w:after="120"/>
        <w:ind w:left="993" w:hanging="284"/>
        <w:jc w:val="both"/>
      </w:pPr>
      <w:r>
        <w:rPr>
          <w:sz w:val="20"/>
          <w:szCs w:val="20"/>
        </w:rPr>
        <w:t>при систематическом некорректном отношении к работникам Исполнителя, Потребителям.</w:t>
      </w:r>
    </w:p>
    <w:p w14:paraId="3923B006"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w:t>
      </w:r>
    </w:p>
    <w:p w14:paraId="2924B9E9" w14:textId="77777777" w:rsidR="007E61F9" w:rsidRDefault="007E61F9" w:rsidP="007E61F9">
      <w:pPr>
        <w:pStyle w:val="Standard"/>
        <w:tabs>
          <w:tab w:val="left" w:pos="709"/>
        </w:tabs>
        <w:spacing w:before="120" w:after="120"/>
        <w:jc w:val="both"/>
        <w:rPr>
          <w:sz w:val="20"/>
          <w:szCs w:val="20"/>
        </w:rPr>
      </w:pPr>
    </w:p>
    <w:p w14:paraId="00FCF06C" w14:textId="77777777" w:rsidR="007E61F9" w:rsidRDefault="007E61F9" w:rsidP="007E61F9">
      <w:pPr>
        <w:pStyle w:val="Standard"/>
        <w:numPr>
          <w:ilvl w:val="0"/>
          <w:numId w:val="2"/>
        </w:numPr>
        <w:tabs>
          <w:tab w:val="left" w:pos="1854"/>
        </w:tabs>
        <w:suppressAutoHyphens w:val="0"/>
        <w:spacing w:before="120" w:after="120"/>
        <w:ind w:left="927"/>
        <w:jc w:val="center"/>
        <w:rPr>
          <w:b/>
          <w:sz w:val="20"/>
          <w:szCs w:val="20"/>
        </w:rPr>
      </w:pPr>
      <w:r>
        <w:rPr>
          <w:b/>
          <w:sz w:val="20"/>
          <w:szCs w:val="20"/>
        </w:rPr>
        <w:t>Ответственность</w:t>
      </w:r>
    </w:p>
    <w:p w14:paraId="02A00B5F"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color w:val="000000"/>
          <w:sz w:val="20"/>
          <w:szCs w:val="20"/>
        </w:rPr>
        <w:t>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14:paraId="50E0EE77"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color w:val="000000"/>
          <w:sz w:val="20"/>
          <w:szCs w:val="20"/>
        </w:rPr>
        <w:t>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14:paraId="60291DFC" w14:textId="77777777" w:rsidR="007E61F9" w:rsidRDefault="007E61F9" w:rsidP="007E61F9">
      <w:pPr>
        <w:pStyle w:val="Standard"/>
        <w:numPr>
          <w:ilvl w:val="1"/>
          <w:numId w:val="2"/>
        </w:numPr>
        <w:tabs>
          <w:tab w:val="left" w:pos="852"/>
        </w:tabs>
        <w:suppressAutoHyphens w:val="0"/>
        <w:spacing w:before="120" w:after="120"/>
        <w:ind w:left="426" w:hanging="426"/>
        <w:jc w:val="both"/>
      </w:pPr>
      <w:bookmarkStart w:id="4" w:name="_Hlk48312210"/>
      <w:r>
        <w:rPr>
          <w:color w:val="000000"/>
          <w:sz w:val="20"/>
          <w:szCs w:val="20"/>
        </w:rPr>
        <w:t>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не охватывались настоящим договором и не являлись предметом оказания услуг по нему</w:t>
      </w:r>
      <w:bookmarkEnd w:id="4"/>
      <w:r>
        <w:rPr>
          <w:color w:val="000000"/>
          <w:sz w:val="20"/>
          <w:szCs w:val="20"/>
        </w:rPr>
        <w:t>.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имплантата или трансплантата (если применимо), наличия или отсутствия сопутствующей патологии и осложнений, а также соблюдения Потребителем рекомендаций.</w:t>
      </w:r>
    </w:p>
    <w:p w14:paraId="24703A78"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14:paraId="007FD2FB"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Исполнителя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p>
    <w:p w14:paraId="42CDA24D"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14:paraId="65D849E0" w14:textId="77777777" w:rsidR="007E61F9" w:rsidRPr="00A975DE"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lastRenderedPageBreak/>
        <w:t>О</w:t>
      </w:r>
      <w:r w:rsidRPr="00A975DE">
        <w:rPr>
          <w:sz w:val="20"/>
          <w:szCs w:val="20"/>
        </w:rPr>
        <w:t xml:space="preserve">бращения (жалобы) и требования </w:t>
      </w:r>
      <w:r>
        <w:rPr>
          <w:sz w:val="20"/>
          <w:szCs w:val="20"/>
        </w:rPr>
        <w:t xml:space="preserve">Потребителя (Заказчика) </w:t>
      </w:r>
      <w:r w:rsidRPr="00A975DE">
        <w:rPr>
          <w:sz w:val="20"/>
          <w:szCs w:val="20"/>
        </w:rPr>
        <w:t>принимаются Исполнителем к рассмотрению по электронной почт</w:t>
      </w:r>
      <w:r>
        <w:rPr>
          <w:sz w:val="20"/>
          <w:szCs w:val="20"/>
        </w:rPr>
        <w:t>е</w:t>
      </w:r>
      <w:r w:rsidR="003C26A7">
        <w:rPr>
          <w:sz w:val="20"/>
          <w:szCs w:val="20"/>
        </w:rPr>
        <w:t xml:space="preserve"> stomatprofi</w:t>
      </w:r>
      <w:r w:rsidR="003C26A7" w:rsidRPr="003C26A7">
        <w:rPr>
          <w:sz w:val="20"/>
          <w:szCs w:val="20"/>
        </w:rPr>
        <w:t>@</w:t>
      </w:r>
      <w:r w:rsidR="003C26A7">
        <w:rPr>
          <w:sz w:val="20"/>
          <w:szCs w:val="20"/>
          <w:lang w:val="en-US"/>
        </w:rPr>
        <w:t>mail</w:t>
      </w:r>
      <w:r w:rsidR="003C26A7" w:rsidRPr="003C26A7">
        <w:rPr>
          <w:sz w:val="20"/>
          <w:szCs w:val="20"/>
        </w:rPr>
        <w:t>.</w:t>
      </w:r>
      <w:r w:rsidR="003C26A7">
        <w:rPr>
          <w:sz w:val="20"/>
          <w:szCs w:val="20"/>
          <w:lang w:val="en-US"/>
        </w:rPr>
        <w:t>ru</w:t>
      </w:r>
      <w:bookmarkStart w:id="5" w:name="_GoBack"/>
      <w:bookmarkEnd w:id="5"/>
      <w:r>
        <w:rPr>
          <w:sz w:val="20"/>
          <w:szCs w:val="20"/>
        </w:rPr>
        <w:t>.</w:t>
      </w:r>
    </w:p>
    <w:p w14:paraId="3596FCE1"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При обращении Потребителя (Заказчика)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Потребитель (Заказчик) даёт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в случае, предусмотренном настоящим пунктом договора, не является нарушением врачебной тайны со стороны Исполнителя.</w:t>
      </w:r>
    </w:p>
    <w:p w14:paraId="7C7009CB"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bookmarkStart w:id="6" w:name="_Hlk48311896"/>
    </w:p>
    <w:bookmarkEnd w:id="6"/>
    <w:p w14:paraId="7134AA94" w14:textId="77777777" w:rsidR="007E61F9" w:rsidRDefault="007E61F9" w:rsidP="007E61F9">
      <w:pPr>
        <w:pStyle w:val="Standard"/>
        <w:numPr>
          <w:ilvl w:val="1"/>
          <w:numId w:val="2"/>
        </w:numPr>
        <w:suppressAutoHyphens w:val="0"/>
        <w:spacing w:after="144"/>
        <w:jc w:val="both"/>
      </w:pPr>
      <w:r>
        <w:rPr>
          <w:sz w:val="20"/>
          <w:szCs w:val="20"/>
        </w:rPr>
        <w:t>Под обстоятельствами непреодолимой силы и обстоятельствами, находящимся вне разумного контроля сторон, последние понимают: стихийных бедствий, пандемий, военных действий, террористических актов, беспорядков, пожаров, аварий, непредвиденных отключений воды или электричества, забастовок и локаутов, замедлений работы, занятий предприятий или их помещений, остановок в работе, происходящих на предприятии стороны, которая просит об освобождении от ответственности, актов государственной власти,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0C80D718" w14:textId="77777777" w:rsidR="007E61F9" w:rsidRDefault="007E61F9" w:rsidP="007E61F9">
      <w:pPr>
        <w:pStyle w:val="Standard"/>
        <w:spacing w:before="120" w:after="120"/>
        <w:jc w:val="both"/>
        <w:rPr>
          <w:sz w:val="20"/>
          <w:szCs w:val="20"/>
        </w:rPr>
      </w:pPr>
    </w:p>
    <w:p w14:paraId="45C879C7" w14:textId="77777777" w:rsidR="007E61F9" w:rsidRDefault="007E61F9" w:rsidP="007E61F9">
      <w:pPr>
        <w:pStyle w:val="Standard"/>
        <w:numPr>
          <w:ilvl w:val="0"/>
          <w:numId w:val="2"/>
        </w:numPr>
        <w:tabs>
          <w:tab w:val="left" w:pos="1854"/>
        </w:tabs>
        <w:suppressAutoHyphens w:val="0"/>
        <w:spacing w:before="120" w:after="120"/>
        <w:ind w:left="927"/>
        <w:jc w:val="center"/>
        <w:rPr>
          <w:b/>
          <w:sz w:val="20"/>
          <w:szCs w:val="20"/>
        </w:rPr>
      </w:pPr>
      <w:r>
        <w:rPr>
          <w:b/>
          <w:sz w:val="20"/>
          <w:szCs w:val="20"/>
        </w:rPr>
        <w:t>Заключительные положения</w:t>
      </w:r>
    </w:p>
    <w:p w14:paraId="36F49AC4" w14:textId="77777777" w:rsidR="007E61F9" w:rsidRDefault="007E61F9" w:rsidP="007E61F9">
      <w:pPr>
        <w:pStyle w:val="Standard"/>
        <w:numPr>
          <w:ilvl w:val="1"/>
          <w:numId w:val="2"/>
        </w:numPr>
        <w:tabs>
          <w:tab w:val="left" w:pos="852"/>
        </w:tabs>
        <w:suppressAutoHyphens w:val="0"/>
        <w:spacing w:before="120" w:after="120"/>
        <w:ind w:left="426" w:hanging="426"/>
        <w:jc w:val="both"/>
      </w:pPr>
      <w:bookmarkStart w:id="7" w:name="_Hlk48312870"/>
      <w:r>
        <w:rPr>
          <w:sz w:val="20"/>
          <w:szCs w:val="20"/>
        </w:rPr>
        <w:t>В случае опубликования Потребителем (Заказчиком), в том числе анонимно, в СМИ или в сети Интернет недостоверных сведений, касающихся оказания медицинских услуг Исполнителем, Потребитель (Заказчик) предоставляет Исполнителю право опубликовать в том же или ином источнике опровержение.</w:t>
      </w:r>
    </w:p>
    <w:bookmarkEnd w:id="7"/>
    <w:p w14:paraId="60E21204"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p>
    <w:p w14:paraId="5BDA01DD"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p>
    <w:p w14:paraId="55865007" w14:textId="77777777" w:rsidR="007E61F9" w:rsidRDefault="007E61F9" w:rsidP="007E61F9">
      <w:pPr>
        <w:pStyle w:val="Standard"/>
        <w:numPr>
          <w:ilvl w:val="1"/>
          <w:numId w:val="2"/>
        </w:numPr>
        <w:tabs>
          <w:tab w:val="left" w:pos="426"/>
        </w:tabs>
        <w:suppressAutoHyphens w:val="0"/>
        <w:spacing w:before="120" w:after="120"/>
        <w:jc w:val="both"/>
      </w:pPr>
      <w:r>
        <w:rPr>
          <w:sz w:val="20"/>
          <w:szCs w:val="20"/>
        </w:rPr>
        <w:t>В случае получения Потребителем медицинских услуг в других медицинских организациях, направленных на достижение результатов по настоящему договору либо связанных с услугами по настоящему договору, Потребитель дает свое согласие на взаимный обмен между Исполнителем и данными медицинскими организациями сведениями, составляющими врачебную тайну и персональные данные, включая ссылки на настоящий договор с цитированием необходимых пунктов в подтверждение наличия такого права.</w:t>
      </w:r>
    </w:p>
    <w:p w14:paraId="1CB90718" w14:textId="77777777" w:rsidR="007E61F9" w:rsidRDefault="007E61F9" w:rsidP="007E61F9">
      <w:pPr>
        <w:pStyle w:val="Standard"/>
        <w:numPr>
          <w:ilvl w:val="1"/>
          <w:numId w:val="2"/>
        </w:numPr>
        <w:tabs>
          <w:tab w:val="left" w:pos="426"/>
        </w:tabs>
        <w:suppressAutoHyphens w:val="0"/>
        <w:spacing w:before="120" w:after="120"/>
        <w:jc w:val="both"/>
      </w:pPr>
      <w:r>
        <w:rPr>
          <w:sz w:val="20"/>
          <w:szCs w:val="20"/>
        </w:rPr>
        <w:t>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p>
    <w:p w14:paraId="0151E270" w14:textId="77777777" w:rsidR="007E61F9" w:rsidRDefault="007E61F9" w:rsidP="007E61F9">
      <w:pPr>
        <w:pStyle w:val="Standard"/>
        <w:numPr>
          <w:ilvl w:val="1"/>
          <w:numId w:val="2"/>
        </w:numPr>
        <w:tabs>
          <w:tab w:val="left" w:pos="852"/>
        </w:tabs>
        <w:suppressAutoHyphens w:val="0"/>
        <w:spacing w:before="120" w:after="120"/>
        <w:ind w:left="426" w:hanging="426"/>
        <w:jc w:val="both"/>
        <w:rPr>
          <w:sz w:val="20"/>
          <w:szCs w:val="20"/>
        </w:rPr>
      </w:pPr>
      <w:r>
        <w:rPr>
          <w:sz w:val="20"/>
          <w:szCs w:val="20"/>
        </w:rPr>
        <w:t>Потребитель (Заказчик) проинформирован о режиме работы Исполнителя и порядке оказания платных медицинских услуг.</w:t>
      </w:r>
    </w:p>
    <w:p w14:paraId="3D689770" w14:textId="77777777" w:rsidR="007E61F9" w:rsidRDefault="007E61F9" w:rsidP="007E61F9">
      <w:pPr>
        <w:pStyle w:val="Standard"/>
        <w:numPr>
          <w:ilvl w:val="1"/>
          <w:numId w:val="2"/>
        </w:numPr>
        <w:tabs>
          <w:tab w:val="left" w:pos="852"/>
        </w:tabs>
        <w:suppressAutoHyphens w:val="0"/>
        <w:spacing w:before="120" w:after="120"/>
        <w:ind w:left="426" w:hanging="426"/>
        <w:jc w:val="both"/>
      </w:pPr>
      <w:r>
        <w:rPr>
          <w:sz w:val="20"/>
          <w:szCs w:val="20"/>
        </w:rPr>
        <w:t>Принятие Потребителем (Заказчиком) настоящей оферты свидетельствует о получении им со стороны Исполнителя доступной, достоверной и полной информации.</w:t>
      </w:r>
    </w:p>
    <w:p w14:paraId="708678BB" w14:textId="77777777" w:rsidR="007E61F9" w:rsidRPr="00A975DE" w:rsidRDefault="007E61F9" w:rsidP="007E61F9">
      <w:pPr>
        <w:pStyle w:val="Standard"/>
        <w:numPr>
          <w:ilvl w:val="1"/>
          <w:numId w:val="2"/>
        </w:numPr>
        <w:tabs>
          <w:tab w:val="left" w:pos="852"/>
        </w:tabs>
        <w:suppressAutoHyphens w:val="0"/>
        <w:spacing w:before="120" w:after="120"/>
        <w:ind w:left="426" w:hanging="426"/>
        <w:jc w:val="both"/>
      </w:pPr>
      <w:r>
        <w:rPr>
          <w:sz w:val="20"/>
          <w:szCs w:val="20"/>
        </w:rPr>
        <w:t>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Pr>
          <w:color w:val="000000"/>
          <w:sz w:val="20"/>
          <w:szCs w:val="20"/>
          <w:shd w:val="clear" w:color="auto" w:fill="FFFFFF"/>
        </w:rPr>
        <w:t>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p>
    <w:p w14:paraId="71D28974" w14:textId="77777777" w:rsidR="008802C1" w:rsidRDefault="008802C1"/>
    <w:sectPr w:rsidR="008802C1">
      <w:footerReference w:type="default" r:id="rId9"/>
      <w:pgSz w:w="11906" w:h="16838"/>
      <w:pgMar w:top="640" w:right="851" w:bottom="698" w:left="1701" w:header="720" w:footer="40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jeen210334287 djeen210334287" w:date="2023-07-28T20:34:00Z" w:initials="dd">
    <w:p w14:paraId="04290AD5" w14:textId="77777777" w:rsidR="007E61F9" w:rsidRDefault="007E61F9" w:rsidP="007E61F9">
      <w:pPr>
        <w:pStyle w:val="CommentText"/>
      </w:pPr>
      <w:r>
        <w:rPr>
          <w:rStyle w:val="CommentReference"/>
        </w:rPr>
        <w:annotationRef/>
      </w:r>
      <w:r>
        <w:t>Заполнить в соответствии с Лицензией мед.организации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290AD5"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75515" w14:textId="77777777" w:rsidR="00D31AF0" w:rsidRDefault="00D31AF0" w:rsidP="007E61F9">
      <w:r>
        <w:separator/>
      </w:r>
    </w:p>
  </w:endnote>
  <w:endnote w:type="continuationSeparator" w:id="0">
    <w:p w14:paraId="1C1528F6" w14:textId="77777777" w:rsidR="00D31AF0" w:rsidRDefault="00D31AF0" w:rsidP="007E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1D675" w14:textId="77777777" w:rsidR="008007B8" w:rsidRDefault="00D31AF0">
    <w:pPr>
      <w:pStyle w:val="Footer"/>
      <w:jc w:val="center"/>
    </w:pPr>
    <w:r>
      <w:rPr>
        <w:sz w:val="20"/>
      </w:rPr>
      <w:t xml:space="preserve">Страница </w:t>
    </w:r>
    <w:r>
      <w:rPr>
        <w:b/>
        <w:bCs/>
        <w:sz w:val="20"/>
      </w:rPr>
      <w:fldChar w:fldCharType="begin"/>
    </w:r>
    <w:r>
      <w:rPr>
        <w:b/>
        <w:bCs/>
        <w:sz w:val="20"/>
      </w:rPr>
      <w:instrText xml:space="preserve"> PAGE </w:instrText>
    </w:r>
    <w:r>
      <w:rPr>
        <w:b/>
        <w:bCs/>
        <w:sz w:val="20"/>
      </w:rPr>
      <w:fldChar w:fldCharType="separate"/>
    </w:r>
    <w:r w:rsidR="003C26A7">
      <w:rPr>
        <w:b/>
        <w:bCs/>
        <w:noProof/>
        <w:sz w:val="20"/>
      </w:rPr>
      <w:t>1</w:t>
    </w:r>
    <w:r>
      <w:rPr>
        <w:b/>
        <w:bCs/>
        <w:sz w:val="20"/>
      </w:rPr>
      <w:fldChar w:fldCharType="end"/>
    </w:r>
    <w:r>
      <w:rPr>
        <w:sz w:val="20"/>
      </w:rPr>
      <w:t xml:space="preserve"> из </w:t>
    </w:r>
    <w:r>
      <w:rPr>
        <w:b/>
        <w:bCs/>
        <w:sz w:val="20"/>
      </w:rPr>
      <w:fldChar w:fldCharType="begin"/>
    </w:r>
    <w:r>
      <w:rPr>
        <w:b/>
        <w:bCs/>
        <w:sz w:val="20"/>
      </w:rPr>
      <w:instrText xml:space="preserve"> NUMPAGES \* ARABIC </w:instrText>
    </w:r>
    <w:r>
      <w:rPr>
        <w:b/>
        <w:bCs/>
        <w:sz w:val="20"/>
      </w:rPr>
      <w:fldChar w:fldCharType="separate"/>
    </w:r>
    <w:r w:rsidR="003C26A7">
      <w:rPr>
        <w:b/>
        <w:bCs/>
        <w:noProof/>
        <w:sz w:val="20"/>
      </w:rPr>
      <w:t>7</w:t>
    </w:r>
    <w:r>
      <w:rPr>
        <w:b/>
        <w:bCs/>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099DB" w14:textId="77777777" w:rsidR="00D31AF0" w:rsidRDefault="00D31AF0" w:rsidP="007E61F9">
      <w:r>
        <w:separator/>
      </w:r>
    </w:p>
  </w:footnote>
  <w:footnote w:type="continuationSeparator" w:id="0">
    <w:p w14:paraId="6E196A3E" w14:textId="77777777" w:rsidR="00D31AF0" w:rsidRDefault="00D31AF0" w:rsidP="007E61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223C7"/>
    <w:multiLevelType w:val="multilevel"/>
    <w:tmpl w:val="94A02A60"/>
    <w:styleLink w:val="Outline"/>
    <w:lvl w:ilvl="0">
      <w:start w:val="1"/>
      <w:numFmt w:val="decimal"/>
      <w:pStyle w:val="Heading1"/>
      <w:lvlText w:val="%1"/>
      <w:lvlJc w:val="left"/>
      <w:pPr>
        <w:ind w:left="432" w:hanging="432"/>
      </w:pPr>
      <w:rPr>
        <w:rFonts w:ascii="Symbol" w:hAnsi="Symbol" w:cs="Symbol"/>
        <w:sz w:val="20"/>
      </w:rPr>
    </w:lvl>
    <w:lvl w:ilvl="1">
      <w:start w:val="1"/>
      <w:numFmt w:val="decimal"/>
      <w:pStyle w:val="Heading2"/>
      <w:lvlText w:val="%1.%2"/>
      <w:lvlJc w:val="left"/>
      <w:pPr>
        <w:ind w:left="576" w:hanging="576"/>
      </w:pPr>
      <w:rPr>
        <w:rFonts w:ascii="Courier New" w:hAnsi="Courier New" w:cs="Courier New"/>
        <w:sz w:val="20"/>
      </w:rPr>
    </w:lvl>
    <w:lvl w:ilvl="2">
      <w:start w:val="1"/>
      <w:numFmt w:val="decimal"/>
      <w:pStyle w:val="Heading3"/>
      <w:lvlText w:val="%1.%2.%3"/>
      <w:lvlJc w:val="left"/>
      <w:pPr>
        <w:ind w:left="720" w:hanging="720"/>
      </w:pPr>
      <w:rPr>
        <w:rFonts w:ascii="Wingdings" w:hAnsi="Wingdings" w:cs="Wingdings"/>
        <w:sz w:val="2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BAA741D"/>
    <w:multiLevelType w:val="multilevel"/>
    <w:tmpl w:val="A16C2096"/>
    <w:styleLink w:val="WW8Num3"/>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05497A"/>
    <w:multiLevelType w:val="multilevel"/>
    <w:tmpl w:val="4888EDE2"/>
    <w:styleLink w:val="WW8Num2"/>
    <w:lvl w:ilvl="0">
      <w:numFmt w:val="bullet"/>
      <w:lvlText w:val=""/>
      <w:lvlJc w:val="left"/>
      <w:pPr>
        <w:ind w:left="1428" w:hanging="360"/>
      </w:pPr>
      <w:rPr>
        <w:rFonts w:ascii="Symbol" w:hAnsi="Symbol"/>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5EF25CF"/>
    <w:multiLevelType w:val="multilevel"/>
    <w:tmpl w:val="5828719A"/>
    <w:styleLink w:val="WW8Num1"/>
    <w:lvl w:ilvl="0">
      <w:start w:val="1"/>
      <w:numFmt w:val="decimal"/>
      <w:lvlText w:val="%1"/>
      <w:lvlJc w:val="left"/>
      <w:pPr>
        <w:ind w:left="432" w:hanging="432"/>
      </w:pPr>
      <w:rPr>
        <w:rFonts w:ascii="Symbol" w:hAnsi="Symbol" w:cs="Symbol"/>
        <w:sz w:val="20"/>
      </w:rPr>
    </w:lvl>
    <w:lvl w:ilvl="1">
      <w:start w:val="1"/>
      <w:numFmt w:val="decimal"/>
      <w:lvlText w:val="%1.%2"/>
      <w:lvlJc w:val="left"/>
      <w:pPr>
        <w:ind w:left="576" w:hanging="576"/>
      </w:pPr>
      <w:rPr>
        <w:rFonts w:ascii="Courier New" w:hAnsi="Courier New" w:cs="Courier New"/>
        <w:sz w:val="20"/>
      </w:rPr>
    </w:lvl>
    <w:lvl w:ilvl="2">
      <w:start w:val="1"/>
      <w:numFmt w:val="decimal"/>
      <w:lvlText w:val="%1.%2.%3"/>
      <w:lvlJc w:val="left"/>
      <w:pPr>
        <w:ind w:left="720" w:hanging="720"/>
      </w:pPr>
      <w:rPr>
        <w:rFonts w:ascii="Wingdings" w:hAnsi="Wingdings" w:cs="Wingdings"/>
        <w:sz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1"/>
    <w:lvlOverride w:ilvl="0">
      <w:startOverride w:val="1"/>
    </w:lvlOverride>
  </w:num>
  <w:num w:numId="4">
    <w:abstractNumId w:val="0"/>
  </w:num>
  <w:num w:numId="5">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jeen210334287 djeen210334287">
    <w15:presenceInfo w15:providerId="Windows Live" w15:userId="c717bbb40bfe6d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B9"/>
    <w:rsid w:val="003C26A7"/>
    <w:rsid w:val="007E61F9"/>
    <w:rsid w:val="008802C1"/>
    <w:rsid w:val="00BC06B9"/>
    <w:rsid w:val="00D31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6BAB"/>
  <w15:chartTrackingRefBased/>
  <w15:docId w15:val="{607FF6D2-CBDF-474B-9B7F-9DA8295F5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1F9"/>
    <w:pPr>
      <w:widowControl w:val="0"/>
      <w:suppressAutoHyphens/>
      <w:autoSpaceDN w:val="0"/>
      <w:spacing w:after="0" w:line="240" w:lineRule="auto"/>
      <w:textAlignment w:val="baseline"/>
    </w:pPr>
    <w:rPr>
      <w:rFonts w:ascii="Times New Roman" w:eastAsia="SimSun" w:hAnsi="Times New Roman" w:cs="Lucida Sans"/>
      <w:kern w:val="3"/>
      <w:sz w:val="24"/>
      <w:szCs w:val="24"/>
      <w:lang w:val="ru-RU" w:eastAsia="zh-CN" w:bidi="hi-IN"/>
    </w:rPr>
  </w:style>
  <w:style w:type="paragraph" w:styleId="Heading1">
    <w:name w:val="heading 1"/>
    <w:basedOn w:val="Standard"/>
    <w:next w:val="Standard"/>
    <w:link w:val="Heading1Char"/>
    <w:uiPriority w:val="9"/>
    <w:qFormat/>
    <w:rsid w:val="007E61F9"/>
    <w:pPr>
      <w:keepNext/>
      <w:numPr>
        <w:numId w:val="4"/>
      </w:numPr>
      <w:spacing w:before="240" w:after="60"/>
      <w:outlineLvl w:val="0"/>
    </w:pPr>
    <w:rPr>
      <w:rFonts w:ascii="Arial" w:hAnsi="Arial" w:cs="Arial"/>
      <w:b/>
      <w:bCs/>
      <w:sz w:val="32"/>
      <w:szCs w:val="32"/>
    </w:rPr>
  </w:style>
  <w:style w:type="paragraph" w:styleId="Heading2">
    <w:name w:val="heading 2"/>
    <w:basedOn w:val="Standard"/>
    <w:next w:val="Standard"/>
    <w:link w:val="Heading2Char"/>
    <w:uiPriority w:val="9"/>
    <w:semiHidden/>
    <w:unhideWhenUsed/>
    <w:qFormat/>
    <w:rsid w:val="007E61F9"/>
    <w:pPr>
      <w:keepNext/>
      <w:numPr>
        <w:ilvl w:val="1"/>
        <w:numId w:val="4"/>
      </w:numPr>
      <w:spacing w:before="240" w:after="60"/>
      <w:outlineLvl w:val="1"/>
    </w:pPr>
    <w:rPr>
      <w:rFonts w:ascii="Arial" w:hAnsi="Arial" w:cs="Arial"/>
      <w:b/>
      <w:bCs/>
      <w:i/>
      <w:iCs/>
      <w:sz w:val="28"/>
      <w:szCs w:val="28"/>
    </w:rPr>
  </w:style>
  <w:style w:type="paragraph" w:styleId="Heading3">
    <w:name w:val="heading 3"/>
    <w:basedOn w:val="Standard"/>
    <w:next w:val="Standard"/>
    <w:link w:val="Heading3Char"/>
    <w:uiPriority w:val="9"/>
    <w:semiHidden/>
    <w:unhideWhenUsed/>
    <w:qFormat/>
    <w:rsid w:val="007E61F9"/>
    <w:pPr>
      <w:keepNext/>
      <w:numPr>
        <w:ilvl w:val="2"/>
        <w:numId w:val="4"/>
      </w:numPr>
      <w:spacing w:before="240" w:after="60"/>
      <w:outlineLvl w:val="2"/>
    </w:pPr>
    <w:rPr>
      <w:rFonts w:ascii="Arial" w:hAnsi="Arial" w:cs="Arial"/>
      <w:b/>
      <w:bCs/>
      <w:sz w:val="26"/>
      <w:szCs w:val="26"/>
    </w:rPr>
  </w:style>
  <w:style w:type="paragraph" w:styleId="Heading4">
    <w:name w:val="heading 4"/>
    <w:basedOn w:val="Standard"/>
    <w:next w:val="Standard"/>
    <w:link w:val="Heading4Char"/>
    <w:uiPriority w:val="9"/>
    <w:semiHidden/>
    <w:unhideWhenUsed/>
    <w:qFormat/>
    <w:rsid w:val="007E61F9"/>
    <w:pPr>
      <w:keepNext/>
      <w:numPr>
        <w:ilvl w:val="3"/>
        <w:numId w:val="4"/>
      </w:numPr>
      <w:spacing w:before="240" w:after="60"/>
      <w:outlineLvl w:val="3"/>
    </w:pPr>
    <w:rPr>
      <w:b/>
      <w:bCs/>
      <w:sz w:val="28"/>
      <w:szCs w:val="28"/>
    </w:rPr>
  </w:style>
  <w:style w:type="paragraph" w:styleId="Heading5">
    <w:name w:val="heading 5"/>
    <w:basedOn w:val="Standard"/>
    <w:next w:val="Standard"/>
    <w:link w:val="Heading5Char"/>
    <w:uiPriority w:val="9"/>
    <w:semiHidden/>
    <w:unhideWhenUsed/>
    <w:qFormat/>
    <w:rsid w:val="007E61F9"/>
    <w:pPr>
      <w:numPr>
        <w:ilvl w:val="4"/>
        <w:numId w:val="4"/>
      </w:numPr>
      <w:spacing w:before="240" w:after="60"/>
      <w:outlineLvl w:val="4"/>
    </w:pPr>
    <w:rPr>
      <w:b/>
      <w:bCs/>
      <w:i/>
      <w:iCs/>
      <w:sz w:val="26"/>
      <w:szCs w:val="26"/>
    </w:rPr>
  </w:style>
  <w:style w:type="paragraph" w:styleId="Heading6">
    <w:name w:val="heading 6"/>
    <w:basedOn w:val="Standard"/>
    <w:next w:val="Standard"/>
    <w:link w:val="Heading6Char"/>
    <w:uiPriority w:val="9"/>
    <w:semiHidden/>
    <w:unhideWhenUsed/>
    <w:qFormat/>
    <w:rsid w:val="007E61F9"/>
    <w:pPr>
      <w:numPr>
        <w:ilvl w:val="5"/>
        <w:numId w:val="4"/>
      </w:numPr>
      <w:spacing w:before="240" w:after="60"/>
      <w:outlineLvl w:val="5"/>
    </w:pPr>
    <w:rPr>
      <w:b/>
      <w:bCs/>
      <w:sz w:val="22"/>
      <w:szCs w:val="22"/>
    </w:rPr>
  </w:style>
  <w:style w:type="paragraph" w:styleId="Heading7">
    <w:name w:val="heading 7"/>
    <w:basedOn w:val="Standard"/>
    <w:next w:val="Standard"/>
    <w:link w:val="Heading7Char"/>
    <w:rsid w:val="007E61F9"/>
    <w:pPr>
      <w:numPr>
        <w:ilvl w:val="6"/>
        <w:numId w:val="4"/>
      </w:numPr>
      <w:spacing w:before="240" w:after="60"/>
      <w:outlineLvl w:val="6"/>
    </w:pPr>
  </w:style>
  <w:style w:type="paragraph" w:styleId="Heading8">
    <w:name w:val="heading 8"/>
    <w:basedOn w:val="Standard"/>
    <w:next w:val="Standard"/>
    <w:link w:val="Heading8Char"/>
    <w:rsid w:val="007E61F9"/>
    <w:pPr>
      <w:numPr>
        <w:ilvl w:val="7"/>
        <w:numId w:val="4"/>
      </w:numPr>
      <w:spacing w:before="240" w:after="60"/>
      <w:outlineLvl w:val="7"/>
    </w:pPr>
    <w:rPr>
      <w:i/>
      <w:iCs/>
    </w:rPr>
  </w:style>
  <w:style w:type="paragraph" w:styleId="Heading9">
    <w:name w:val="heading 9"/>
    <w:basedOn w:val="Standard"/>
    <w:next w:val="Standard"/>
    <w:link w:val="Heading9Char"/>
    <w:rsid w:val="007E61F9"/>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E61F9"/>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zh-CN"/>
    </w:rPr>
  </w:style>
  <w:style w:type="paragraph" w:styleId="Footer">
    <w:name w:val="footer"/>
    <w:basedOn w:val="Standard"/>
    <w:link w:val="FooterChar"/>
    <w:rsid w:val="007E61F9"/>
    <w:pPr>
      <w:tabs>
        <w:tab w:val="center" w:pos="4677"/>
        <w:tab w:val="right" w:pos="9355"/>
      </w:tabs>
    </w:pPr>
  </w:style>
  <w:style w:type="character" w:customStyle="1" w:styleId="FooterChar">
    <w:name w:val="Footer Char"/>
    <w:basedOn w:val="DefaultParagraphFont"/>
    <w:link w:val="Footer"/>
    <w:rsid w:val="007E61F9"/>
    <w:rPr>
      <w:rFonts w:ascii="Times New Roman" w:eastAsia="Times New Roman" w:hAnsi="Times New Roman" w:cs="Times New Roman"/>
      <w:kern w:val="3"/>
      <w:sz w:val="24"/>
      <w:szCs w:val="24"/>
      <w:lang w:val="ru-RU" w:eastAsia="zh-CN"/>
    </w:rPr>
  </w:style>
  <w:style w:type="numbering" w:customStyle="1" w:styleId="WW8Num2">
    <w:name w:val="WW8Num2"/>
    <w:basedOn w:val="NoList"/>
    <w:rsid w:val="007E61F9"/>
    <w:pPr>
      <w:numPr>
        <w:numId w:val="1"/>
      </w:numPr>
    </w:pPr>
  </w:style>
  <w:style w:type="numbering" w:customStyle="1" w:styleId="WW8Num3">
    <w:name w:val="WW8Num3"/>
    <w:basedOn w:val="NoList"/>
    <w:rsid w:val="007E61F9"/>
    <w:pPr>
      <w:numPr>
        <w:numId w:val="2"/>
      </w:numPr>
    </w:pPr>
  </w:style>
  <w:style w:type="paragraph" w:styleId="FootnoteText">
    <w:name w:val="footnote text"/>
    <w:basedOn w:val="Normal"/>
    <w:link w:val="FootnoteTextChar"/>
    <w:uiPriority w:val="99"/>
    <w:semiHidden/>
    <w:unhideWhenUsed/>
    <w:rsid w:val="007E61F9"/>
    <w:rPr>
      <w:rFonts w:cs="Mangal"/>
      <w:sz w:val="20"/>
      <w:szCs w:val="18"/>
    </w:rPr>
  </w:style>
  <w:style w:type="character" w:customStyle="1" w:styleId="FootnoteTextChar">
    <w:name w:val="Footnote Text Char"/>
    <w:basedOn w:val="DefaultParagraphFont"/>
    <w:link w:val="FootnoteText"/>
    <w:uiPriority w:val="99"/>
    <w:semiHidden/>
    <w:rsid w:val="007E61F9"/>
    <w:rPr>
      <w:rFonts w:ascii="Times New Roman" w:eastAsia="SimSun" w:hAnsi="Times New Roman" w:cs="Mangal"/>
      <w:kern w:val="3"/>
      <w:sz w:val="20"/>
      <w:szCs w:val="18"/>
      <w:lang w:val="ru-RU" w:eastAsia="zh-CN" w:bidi="hi-IN"/>
    </w:rPr>
  </w:style>
  <w:style w:type="character" w:styleId="FootnoteReference">
    <w:name w:val="footnote reference"/>
    <w:basedOn w:val="DefaultParagraphFont"/>
    <w:uiPriority w:val="99"/>
    <w:semiHidden/>
    <w:unhideWhenUsed/>
    <w:rsid w:val="007E61F9"/>
    <w:rPr>
      <w:vertAlign w:val="superscript"/>
    </w:rPr>
  </w:style>
  <w:style w:type="character" w:styleId="Hyperlink">
    <w:name w:val="Hyperlink"/>
    <w:basedOn w:val="DefaultParagraphFont"/>
    <w:uiPriority w:val="99"/>
    <w:unhideWhenUsed/>
    <w:rsid w:val="007E61F9"/>
    <w:rPr>
      <w:color w:val="0563C1" w:themeColor="hyperlink"/>
      <w:u w:val="single"/>
    </w:rPr>
  </w:style>
  <w:style w:type="character" w:styleId="CommentReference">
    <w:name w:val="annotation reference"/>
    <w:basedOn w:val="DefaultParagraphFont"/>
    <w:uiPriority w:val="99"/>
    <w:semiHidden/>
    <w:unhideWhenUsed/>
    <w:rsid w:val="007E61F9"/>
    <w:rPr>
      <w:sz w:val="16"/>
      <w:szCs w:val="16"/>
    </w:rPr>
  </w:style>
  <w:style w:type="paragraph" w:styleId="CommentText">
    <w:name w:val="annotation text"/>
    <w:basedOn w:val="Normal"/>
    <w:link w:val="CommentTextChar"/>
    <w:uiPriority w:val="99"/>
    <w:semiHidden/>
    <w:unhideWhenUsed/>
    <w:rsid w:val="007E61F9"/>
    <w:rPr>
      <w:rFonts w:cs="Mangal"/>
      <w:sz w:val="20"/>
      <w:szCs w:val="18"/>
    </w:rPr>
  </w:style>
  <w:style w:type="character" w:customStyle="1" w:styleId="CommentTextChar">
    <w:name w:val="Comment Text Char"/>
    <w:basedOn w:val="DefaultParagraphFont"/>
    <w:link w:val="CommentText"/>
    <w:uiPriority w:val="99"/>
    <w:semiHidden/>
    <w:rsid w:val="007E61F9"/>
    <w:rPr>
      <w:rFonts w:ascii="Times New Roman" w:eastAsia="SimSun" w:hAnsi="Times New Roman" w:cs="Mangal"/>
      <w:kern w:val="3"/>
      <w:sz w:val="20"/>
      <w:szCs w:val="18"/>
      <w:lang w:val="ru-RU" w:eastAsia="zh-CN" w:bidi="hi-IN"/>
    </w:rPr>
  </w:style>
  <w:style w:type="paragraph" w:styleId="BalloonText">
    <w:name w:val="Balloon Text"/>
    <w:basedOn w:val="Normal"/>
    <w:link w:val="BalloonTextChar"/>
    <w:uiPriority w:val="99"/>
    <w:semiHidden/>
    <w:unhideWhenUsed/>
    <w:rsid w:val="007E61F9"/>
    <w:rPr>
      <w:rFonts w:ascii="Segoe UI" w:hAnsi="Segoe UI" w:cs="Mangal"/>
      <w:sz w:val="18"/>
      <w:szCs w:val="16"/>
    </w:rPr>
  </w:style>
  <w:style w:type="character" w:customStyle="1" w:styleId="BalloonTextChar">
    <w:name w:val="Balloon Text Char"/>
    <w:basedOn w:val="DefaultParagraphFont"/>
    <w:link w:val="BalloonText"/>
    <w:uiPriority w:val="99"/>
    <w:semiHidden/>
    <w:rsid w:val="007E61F9"/>
    <w:rPr>
      <w:rFonts w:ascii="Segoe UI" w:eastAsia="SimSun" w:hAnsi="Segoe UI" w:cs="Mangal"/>
      <w:kern w:val="3"/>
      <w:sz w:val="18"/>
      <w:szCs w:val="16"/>
      <w:lang w:val="ru-RU" w:eastAsia="zh-CN" w:bidi="hi-IN"/>
    </w:rPr>
  </w:style>
  <w:style w:type="character" w:customStyle="1" w:styleId="Heading1Char">
    <w:name w:val="Heading 1 Char"/>
    <w:basedOn w:val="DefaultParagraphFont"/>
    <w:link w:val="Heading1"/>
    <w:uiPriority w:val="9"/>
    <w:rsid w:val="007E61F9"/>
    <w:rPr>
      <w:rFonts w:ascii="Arial" w:eastAsia="Times New Roman" w:hAnsi="Arial" w:cs="Arial"/>
      <w:b/>
      <w:bCs/>
      <w:kern w:val="3"/>
      <w:sz w:val="32"/>
      <w:szCs w:val="32"/>
      <w:lang w:val="ru-RU" w:eastAsia="zh-CN"/>
    </w:rPr>
  </w:style>
  <w:style w:type="character" w:customStyle="1" w:styleId="Heading2Char">
    <w:name w:val="Heading 2 Char"/>
    <w:basedOn w:val="DefaultParagraphFont"/>
    <w:link w:val="Heading2"/>
    <w:uiPriority w:val="9"/>
    <w:semiHidden/>
    <w:rsid w:val="007E61F9"/>
    <w:rPr>
      <w:rFonts w:ascii="Arial" w:eastAsia="Times New Roman" w:hAnsi="Arial" w:cs="Arial"/>
      <w:b/>
      <w:bCs/>
      <w:i/>
      <w:iCs/>
      <w:kern w:val="3"/>
      <w:sz w:val="28"/>
      <w:szCs w:val="28"/>
      <w:lang w:val="ru-RU" w:eastAsia="zh-CN"/>
    </w:rPr>
  </w:style>
  <w:style w:type="character" w:customStyle="1" w:styleId="Heading3Char">
    <w:name w:val="Heading 3 Char"/>
    <w:basedOn w:val="DefaultParagraphFont"/>
    <w:link w:val="Heading3"/>
    <w:uiPriority w:val="9"/>
    <w:semiHidden/>
    <w:rsid w:val="007E61F9"/>
    <w:rPr>
      <w:rFonts w:ascii="Arial" w:eastAsia="Times New Roman" w:hAnsi="Arial" w:cs="Arial"/>
      <w:b/>
      <w:bCs/>
      <w:kern w:val="3"/>
      <w:sz w:val="26"/>
      <w:szCs w:val="26"/>
      <w:lang w:val="ru-RU" w:eastAsia="zh-CN"/>
    </w:rPr>
  </w:style>
  <w:style w:type="character" w:customStyle="1" w:styleId="Heading4Char">
    <w:name w:val="Heading 4 Char"/>
    <w:basedOn w:val="DefaultParagraphFont"/>
    <w:link w:val="Heading4"/>
    <w:uiPriority w:val="9"/>
    <w:semiHidden/>
    <w:rsid w:val="007E61F9"/>
    <w:rPr>
      <w:rFonts w:ascii="Times New Roman" w:eastAsia="Times New Roman" w:hAnsi="Times New Roman" w:cs="Times New Roman"/>
      <w:b/>
      <w:bCs/>
      <w:kern w:val="3"/>
      <w:sz w:val="28"/>
      <w:szCs w:val="28"/>
      <w:lang w:val="ru-RU" w:eastAsia="zh-CN"/>
    </w:rPr>
  </w:style>
  <w:style w:type="character" w:customStyle="1" w:styleId="Heading5Char">
    <w:name w:val="Heading 5 Char"/>
    <w:basedOn w:val="DefaultParagraphFont"/>
    <w:link w:val="Heading5"/>
    <w:uiPriority w:val="9"/>
    <w:semiHidden/>
    <w:rsid w:val="007E61F9"/>
    <w:rPr>
      <w:rFonts w:ascii="Times New Roman" w:eastAsia="Times New Roman" w:hAnsi="Times New Roman" w:cs="Times New Roman"/>
      <w:b/>
      <w:bCs/>
      <w:i/>
      <w:iCs/>
      <w:kern w:val="3"/>
      <w:sz w:val="26"/>
      <w:szCs w:val="26"/>
      <w:lang w:val="ru-RU" w:eastAsia="zh-CN"/>
    </w:rPr>
  </w:style>
  <w:style w:type="character" w:customStyle="1" w:styleId="Heading6Char">
    <w:name w:val="Heading 6 Char"/>
    <w:basedOn w:val="DefaultParagraphFont"/>
    <w:link w:val="Heading6"/>
    <w:uiPriority w:val="9"/>
    <w:semiHidden/>
    <w:rsid w:val="007E61F9"/>
    <w:rPr>
      <w:rFonts w:ascii="Times New Roman" w:eastAsia="Times New Roman" w:hAnsi="Times New Roman" w:cs="Times New Roman"/>
      <w:b/>
      <w:bCs/>
      <w:kern w:val="3"/>
      <w:lang w:val="ru-RU" w:eastAsia="zh-CN"/>
    </w:rPr>
  </w:style>
  <w:style w:type="character" w:customStyle="1" w:styleId="Heading7Char">
    <w:name w:val="Heading 7 Char"/>
    <w:basedOn w:val="DefaultParagraphFont"/>
    <w:link w:val="Heading7"/>
    <w:rsid w:val="007E61F9"/>
    <w:rPr>
      <w:rFonts w:ascii="Times New Roman" w:eastAsia="Times New Roman" w:hAnsi="Times New Roman" w:cs="Times New Roman"/>
      <w:kern w:val="3"/>
      <w:sz w:val="24"/>
      <w:szCs w:val="24"/>
      <w:lang w:val="ru-RU" w:eastAsia="zh-CN"/>
    </w:rPr>
  </w:style>
  <w:style w:type="character" w:customStyle="1" w:styleId="Heading8Char">
    <w:name w:val="Heading 8 Char"/>
    <w:basedOn w:val="DefaultParagraphFont"/>
    <w:link w:val="Heading8"/>
    <w:rsid w:val="007E61F9"/>
    <w:rPr>
      <w:rFonts w:ascii="Times New Roman" w:eastAsia="Times New Roman" w:hAnsi="Times New Roman" w:cs="Times New Roman"/>
      <w:i/>
      <w:iCs/>
      <w:kern w:val="3"/>
      <w:sz w:val="24"/>
      <w:szCs w:val="24"/>
      <w:lang w:val="ru-RU" w:eastAsia="zh-CN"/>
    </w:rPr>
  </w:style>
  <w:style w:type="character" w:customStyle="1" w:styleId="Heading9Char">
    <w:name w:val="Heading 9 Char"/>
    <w:basedOn w:val="DefaultParagraphFont"/>
    <w:link w:val="Heading9"/>
    <w:rsid w:val="007E61F9"/>
    <w:rPr>
      <w:rFonts w:ascii="Arial" w:eastAsia="Times New Roman" w:hAnsi="Arial" w:cs="Arial"/>
      <w:kern w:val="3"/>
      <w:lang w:val="ru-RU" w:eastAsia="zh-CN"/>
    </w:rPr>
  </w:style>
  <w:style w:type="numbering" w:customStyle="1" w:styleId="Outline">
    <w:name w:val="Outline"/>
    <w:basedOn w:val="NoList"/>
    <w:rsid w:val="007E61F9"/>
    <w:pPr>
      <w:numPr>
        <w:numId w:val="4"/>
      </w:numPr>
    </w:pPr>
  </w:style>
  <w:style w:type="numbering" w:customStyle="1" w:styleId="WW8Num1">
    <w:name w:val="WW8Num1"/>
    <w:basedOn w:val="NoList"/>
    <w:rsid w:val="007E61F9"/>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3966</Words>
  <Characters>22608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2023-09-07T13:29:00Z</dcterms:created>
  <dcterms:modified xsi:type="dcterms:W3CDTF">2023-09-07T13:40:00Z</dcterms:modified>
</cp:coreProperties>
</file>